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F92" w:rsidRDefault="008A1F92" w:rsidP="008A1F92">
      <w:pPr>
        <w:widowControl/>
        <w:snapToGrid w:val="0"/>
        <w:spacing w:line="360" w:lineRule="auto"/>
        <w:jc w:val="center"/>
        <w:rPr>
          <w:rFonts w:ascii="楷体_GB2312" w:eastAsia="楷体_GB2312" w:hAnsi="楷体_GB2312"/>
          <w:b/>
          <w:color w:val="FF0000"/>
          <w:sz w:val="36"/>
          <w:szCs w:val="32"/>
        </w:rPr>
      </w:pPr>
      <w:r>
        <w:rPr>
          <w:rFonts w:ascii="楷体_GB2312" w:eastAsia="楷体_GB2312" w:hAnsi="楷体_GB2312" w:hint="eastAsia"/>
          <w:b/>
          <w:color w:val="FF0000"/>
          <w:sz w:val="36"/>
          <w:szCs w:val="32"/>
        </w:rPr>
        <w:t>“</w:t>
      </w:r>
      <w:bookmarkStart w:id="0" w:name="OLE_LINK2"/>
      <w:bookmarkStart w:id="1" w:name="_GoBack"/>
      <w:r>
        <w:rPr>
          <w:rFonts w:ascii="楷体_GB2312" w:eastAsia="楷体_GB2312" w:hAnsi="楷体_GB2312" w:hint="eastAsia"/>
          <w:b/>
          <w:color w:val="FF0000"/>
          <w:sz w:val="36"/>
          <w:szCs w:val="32"/>
        </w:rPr>
        <w:t>第四届资产评估新发展国际</w:t>
      </w:r>
      <w:r w:rsidR="00B0502B">
        <w:rPr>
          <w:rFonts w:ascii="楷体_GB2312" w:eastAsia="楷体_GB2312" w:hAnsi="楷体_GB2312" w:hint="eastAsia"/>
          <w:b/>
          <w:color w:val="FF0000"/>
          <w:sz w:val="36"/>
          <w:szCs w:val="32"/>
        </w:rPr>
        <w:t>论坛</w:t>
      </w:r>
      <w:bookmarkEnd w:id="0"/>
      <w:bookmarkEnd w:id="1"/>
      <w:r>
        <w:rPr>
          <w:rFonts w:ascii="楷体_GB2312" w:eastAsia="楷体_GB2312" w:hAnsi="楷体_GB2312" w:hint="eastAsia"/>
          <w:b/>
          <w:color w:val="FF0000"/>
          <w:sz w:val="36"/>
          <w:szCs w:val="32"/>
        </w:rPr>
        <w:t>”会议邀请函</w:t>
      </w:r>
    </w:p>
    <w:p w:rsidR="008A1F92" w:rsidRPr="008A1F92" w:rsidRDefault="008A1F92" w:rsidP="008A1F92">
      <w:pPr>
        <w:widowControl/>
        <w:spacing w:line="400" w:lineRule="atLeast"/>
        <w:ind w:firstLineChars="200" w:firstLine="480"/>
        <w:rPr>
          <w:rFonts w:ascii="楷体_GB2312" w:eastAsia="楷体_GB2312" w:hAnsi="楷体_GB2312"/>
          <w:sz w:val="24"/>
        </w:rPr>
      </w:pPr>
      <w:r w:rsidRPr="008A1F92">
        <w:rPr>
          <w:rFonts w:ascii="楷体_GB2312" w:eastAsia="楷体_GB2312" w:hAnsi="楷体_GB2312" w:hint="eastAsia"/>
          <w:sz w:val="24"/>
        </w:rPr>
        <w:t>自2011年至2013年，首届“资产评估新发展国际论坛”（北京）、第二届“资产评估新发展国际论坛”（武汉）、第三届“资产评估新发展国际论坛（厦门）</w:t>
      </w:r>
      <w:r w:rsidR="00EF1BF7">
        <w:rPr>
          <w:rFonts w:ascii="楷体_GB2312" w:eastAsia="楷体_GB2312" w:hAnsi="楷体_GB2312" w:hint="eastAsia"/>
          <w:sz w:val="24"/>
        </w:rPr>
        <w:t>相继</w:t>
      </w:r>
      <w:r w:rsidRPr="008A1F92">
        <w:rPr>
          <w:rFonts w:ascii="楷体_GB2312" w:eastAsia="楷体_GB2312" w:hAnsi="楷体_GB2312" w:hint="eastAsia"/>
          <w:sz w:val="24"/>
        </w:rPr>
        <w:t>举办，来自美国、英国、日本、台湾和香港等国家和地区的资产评估资深专家、国内行业部门领导、有关高等院校及评估机构的学者专家、相关企事业单位有关人员出席</w:t>
      </w:r>
      <w:r w:rsidR="00EB513B">
        <w:rPr>
          <w:rFonts w:ascii="楷体_GB2312" w:eastAsia="楷体_GB2312" w:hAnsi="楷体_GB2312" w:hint="eastAsia"/>
          <w:sz w:val="24"/>
        </w:rPr>
        <w:t>论坛</w:t>
      </w:r>
      <w:r w:rsidRPr="008A1F92">
        <w:rPr>
          <w:rFonts w:ascii="楷体_GB2312" w:eastAsia="楷体_GB2312" w:hAnsi="楷体_GB2312" w:hint="eastAsia"/>
          <w:sz w:val="24"/>
        </w:rPr>
        <w:t>，就国内外资产评估最新发展动态进行了交流研讨。</w:t>
      </w:r>
    </w:p>
    <w:p w:rsidR="008A1F92" w:rsidRDefault="008A1F92" w:rsidP="008A1F92">
      <w:pPr>
        <w:widowControl/>
        <w:spacing w:line="400" w:lineRule="atLeast"/>
        <w:ind w:firstLineChars="200" w:firstLine="480"/>
        <w:rPr>
          <w:rFonts w:ascii="楷体_GB2312" w:eastAsia="楷体_GB2312" w:hAnsi="楷体_GB2312"/>
          <w:sz w:val="24"/>
        </w:rPr>
      </w:pPr>
      <w:r w:rsidRPr="008A1F92">
        <w:rPr>
          <w:rFonts w:ascii="楷体_GB2312" w:eastAsia="楷体_GB2312" w:hAnsi="楷体_GB2312" w:hint="eastAsia"/>
          <w:sz w:val="24"/>
        </w:rPr>
        <w:t>201</w:t>
      </w:r>
      <w:r w:rsidR="00460D5D">
        <w:rPr>
          <w:rFonts w:ascii="楷体_GB2312" w:eastAsia="楷体_GB2312" w:hAnsi="楷体_GB2312" w:hint="eastAsia"/>
          <w:sz w:val="24"/>
        </w:rPr>
        <w:t>4</w:t>
      </w:r>
      <w:r w:rsidRPr="008A1F92">
        <w:rPr>
          <w:rFonts w:ascii="楷体_GB2312" w:eastAsia="楷体_GB2312" w:hAnsi="楷体_GB2312" w:hint="eastAsia"/>
          <w:sz w:val="24"/>
        </w:rPr>
        <w:t>年</w:t>
      </w:r>
      <w:r w:rsidR="007C4B0E">
        <w:rPr>
          <w:rFonts w:ascii="楷体_GB2312" w:eastAsia="楷体_GB2312" w:hAnsi="楷体_GB2312" w:hint="eastAsia"/>
          <w:sz w:val="24"/>
        </w:rPr>
        <w:t>1</w:t>
      </w:r>
      <w:r w:rsidR="007C4B0E">
        <w:rPr>
          <w:rFonts w:ascii="楷体_GB2312" w:eastAsia="楷体_GB2312" w:hAnsi="楷体_GB2312"/>
          <w:sz w:val="24"/>
        </w:rPr>
        <w:t>2</w:t>
      </w:r>
      <w:r w:rsidRPr="008A1F92">
        <w:rPr>
          <w:rFonts w:ascii="楷体_GB2312" w:eastAsia="楷体_GB2312" w:hAnsi="楷体_GB2312" w:hint="eastAsia"/>
          <w:sz w:val="24"/>
        </w:rPr>
        <w:t>月</w:t>
      </w:r>
      <w:r w:rsidR="007C4B0E">
        <w:rPr>
          <w:rFonts w:ascii="楷体_GB2312" w:eastAsia="楷体_GB2312" w:hAnsi="楷体_GB2312" w:hint="eastAsia"/>
          <w:sz w:val="24"/>
        </w:rPr>
        <w:t>5日</w:t>
      </w:r>
      <w:r w:rsidR="007C4B0E">
        <w:rPr>
          <w:rFonts w:ascii="楷体_GB2312" w:eastAsia="楷体_GB2312" w:hAnsi="楷体_GB2312"/>
          <w:sz w:val="24"/>
        </w:rPr>
        <w:t>至</w:t>
      </w:r>
      <w:r w:rsidR="007C4B0E">
        <w:rPr>
          <w:rFonts w:ascii="楷体_GB2312" w:eastAsia="楷体_GB2312" w:hAnsi="楷体_GB2312" w:hint="eastAsia"/>
          <w:sz w:val="24"/>
        </w:rPr>
        <w:t>6日</w:t>
      </w:r>
      <w:r w:rsidRPr="008A1F92">
        <w:rPr>
          <w:rFonts w:ascii="楷体_GB2312" w:eastAsia="楷体_GB2312" w:hAnsi="楷体_GB2312" w:hint="eastAsia"/>
          <w:sz w:val="24"/>
        </w:rPr>
        <w:t>，</w:t>
      </w:r>
      <w:r w:rsidR="00E344C1">
        <w:rPr>
          <w:rFonts w:ascii="楷体_GB2312" w:eastAsia="楷体_GB2312" w:hAnsi="楷体_GB2312" w:hint="eastAsia"/>
          <w:sz w:val="24"/>
        </w:rPr>
        <w:t>由</w:t>
      </w:r>
      <w:r w:rsidR="00E344C1" w:rsidRPr="008A1F92">
        <w:rPr>
          <w:rFonts w:ascii="楷体_GB2312" w:eastAsia="楷体_GB2312" w:hAnsi="楷体_GB2312" w:hint="eastAsia"/>
          <w:sz w:val="24"/>
        </w:rPr>
        <w:t>首都经济贸易大学主办</w:t>
      </w:r>
      <w:r w:rsidR="00E344C1">
        <w:rPr>
          <w:rFonts w:ascii="楷体_GB2312" w:eastAsia="楷体_GB2312" w:hAnsi="楷体_GB2312" w:hint="eastAsia"/>
          <w:sz w:val="24"/>
        </w:rPr>
        <w:t>、</w:t>
      </w:r>
      <w:r w:rsidR="00E344C1" w:rsidRPr="008A1F92">
        <w:rPr>
          <w:rFonts w:ascii="楷体_GB2312" w:eastAsia="楷体_GB2312" w:hAnsi="楷体_GB2312" w:hint="eastAsia"/>
          <w:sz w:val="24"/>
        </w:rPr>
        <w:t>中南财经政法大学企业价值研究中心、厦门大学</w:t>
      </w:r>
      <w:r w:rsidR="00E344C1">
        <w:rPr>
          <w:rFonts w:ascii="楷体_GB2312" w:eastAsia="楷体_GB2312" w:hAnsi="楷体_GB2312" w:hint="eastAsia"/>
          <w:sz w:val="24"/>
        </w:rPr>
        <w:t>资产评估研究中心</w:t>
      </w:r>
      <w:r w:rsidR="00E344C1" w:rsidRPr="008A1F92">
        <w:rPr>
          <w:rFonts w:ascii="楷体_GB2312" w:eastAsia="楷体_GB2312" w:hAnsi="楷体_GB2312" w:hint="eastAsia"/>
          <w:sz w:val="24"/>
        </w:rPr>
        <w:t>等单位协办</w:t>
      </w:r>
      <w:r w:rsidR="00E344C1">
        <w:rPr>
          <w:rFonts w:ascii="楷体_GB2312" w:eastAsia="楷体_GB2312" w:hAnsi="楷体_GB2312" w:hint="eastAsia"/>
          <w:sz w:val="24"/>
        </w:rPr>
        <w:t>的</w:t>
      </w:r>
      <w:r w:rsidRPr="008A1F92">
        <w:rPr>
          <w:rFonts w:ascii="楷体_GB2312" w:eastAsia="楷体_GB2312" w:hAnsi="楷体_GB2312" w:hint="eastAsia"/>
          <w:sz w:val="24"/>
        </w:rPr>
        <w:t>第四届“资产评估新发展国际论坛”</w:t>
      </w:r>
      <w:r w:rsidR="007C4B0E">
        <w:rPr>
          <w:rFonts w:ascii="楷体_GB2312" w:eastAsia="楷体_GB2312" w:hAnsi="楷体_GB2312" w:hint="eastAsia"/>
          <w:sz w:val="24"/>
        </w:rPr>
        <w:t>将</w:t>
      </w:r>
      <w:r w:rsidRPr="008A1F92">
        <w:rPr>
          <w:rFonts w:ascii="楷体_GB2312" w:eastAsia="楷体_GB2312" w:hAnsi="楷体_GB2312" w:hint="eastAsia"/>
          <w:sz w:val="24"/>
        </w:rPr>
        <w:t>在北京举办。会议由</w:t>
      </w:r>
      <w:r w:rsidR="00FD6973">
        <w:rPr>
          <w:rFonts w:ascii="楷体_GB2312" w:eastAsia="楷体_GB2312" w:hAnsi="楷体_GB2312" w:hint="eastAsia"/>
          <w:sz w:val="24"/>
        </w:rPr>
        <w:t>中国资产评估协会</w:t>
      </w:r>
      <w:r w:rsidR="00E344C1">
        <w:rPr>
          <w:rFonts w:ascii="楷体_GB2312" w:eastAsia="楷体_GB2312" w:hAnsi="楷体_GB2312" w:hint="eastAsia"/>
          <w:sz w:val="24"/>
        </w:rPr>
        <w:t>等单位</w:t>
      </w:r>
      <w:r w:rsidR="00FD6973">
        <w:rPr>
          <w:rFonts w:ascii="楷体_GB2312" w:eastAsia="楷体_GB2312" w:hAnsi="楷体_GB2312" w:hint="eastAsia"/>
          <w:sz w:val="24"/>
        </w:rPr>
        <w:t>支持</w:t>
      </w:r>
      <w:r w:rsidRPr="008A1F92">
        <w:rPr>
          <w:rFonts w:ascii="楷体_GB2312" w:eastAsia="楷体_GB2312" w:hAnsi="楷体_GB2312" w:hint="eastAsia"/>
          <w:sz w:val="24"/>
        </w:rPr>
        <w:t>。</w:t>
      </w:r>
      <w:r w:rsidR="00EB513B">
        <w:rPr>
          <w:rFonts w:ascii="楷体_GB2312" w:eastAsia="楷体_GB2312" w:hAnsi="楷体_GB2312" w:hint="eastAsia"/>
          <w:sz w:val="24"/>
        </w:rPr>
        <w:t>论坛</w:t>
      </w:r>
      <w:r w:rsidRPr="008A1F92">
        <w:rPr>
          <w:rFonts w:ascii="楷体_GB2312" w:eastAsia="楷体_GB2312" w:hAnsi="楷体_GB2312" w:hint="eastAsia"/>
          <w:sz w:val="24"/>
        </w:rPr>
        <w:t>将继续邀请业内资深专家学者</w:t>
      </w:r>
      <w:r w:rsidR="00BD6454">
        <w:rPr>
          <w:rFonts w:ascii="楷体_GB2312" w:eastAsia="楷体_GB2312" w:hAnsi="楷体_GB2312" w:hint="eastAsia"/>
          <w:sz w:val="24"/>
        </w:rPr>
        <w:t>做</w:t>
      </w:r>
      <w:r w:rsidRPr="008A1F92">
        <w:rPr>
          <w:rFonts w:ascii="楷体_GB2312" w:eastAsia="楷体_GB2312" w:hAnsi="楷体_GB2312" w:hint="eastAsia"/>
          <w:sz w:val="24"/>
        </w:rPr>
        <w:t>主题报告，为追踪研讨资产评估领域最新发展提供交流平台</w:t>
      </w:r>
      <w:r w:rsidRPr="00A745C1">
        <w:rPr>
          <w:rFonts w:ascii="楷体_GB2312" w:eastAsia="楷体_GB2312" w:hAnsi="楷体_GB2312" w:hint="eastAsia"/>
          <w:sz w:val="24"/>
        </w:rPr>
        <w:t>。本次</w:t>
      </w:r>
      <w:r w:rsidR="00EB513B">
        <w:rPr>
          <w:rFonts w:ascii="楷体_GB2312" w:eastAsia="楷体_GB2312" w:hAnsi="楷体_GB2312" w:hint="eastAsia"/>
          <w:sz w:val="24"/>
        </w:rPr>
        <w:t>论坛</w:t>
      </w:r>
      <w:r w:rsidRPr="00A745C1">
        <w:rPr>
          <w:rFonts w:ascii="楷体_GB2312" w:eastAsia="楷体_GB2312" w:hAnsi="楷体_GB2312" w:hint="eastAsia"/>
          <w:sz w:val="24"/>
        </w:rPr>
        <w:t>还面向资产评估理论、实务界同仁广泛征文</w:t>
      </w:r>
      <w:r>
        <w:rPr>
          <w:rFonts w:ascii="楷体_GB2312" w:eastAsia="楷体_GB2312" w:hAnsi="楷体_GB2312" w:hint="eastAsia"/>
          <w:sz w:val="24"/>
        </w:rPr>
        <w:t>，</w:t>
      </w:r>
      <w:r w:rsidRPr="00A745C1">
        <w:rPr>
          <w:rFonts w:ascii="楷体_GB2312" w:eastAsia="楷体_GB2312" w:hAnsi="楷体_GB2312" w:hint="eastAsia"/>
          <w:sz w:val="24"/>
        </w:rPr>
        <w:t>入选优秀论文将结集出版。</w:t>
      </w:r>
    </w:p>
    <w:p w:rsidR="008A1F92" w:rsidRDefault="008A1F92" w:rsidP="008A1F92">
      <w:pPr>
        <w:pStyle w:val="a3"/>
        <w:widowControl/>
        <w:spacing w:line="400" w:lineRule="atLeast"/>
        <w:rPr>
          <w:rFonts w:ascii="楷体_GB2312" w:eastAsia="楷体_GB2312" w:hAnsi="楷体_GB2312"/>
        </w:rPr>
      </w:pPr>
      <w:r>
        <w:rPr>
          <w:rFonts w:ascii="楷体_GB2312" w:eastAsia="楷体_GB2312" w:hAnsi="楷体_GB2312" w:hint="eastAsia"/>
        </w:rPr>
        <w:t>本次</w:t>
      </w:r>
      <w:r w:rsidR="00EB513B">
        <w:rPr>
          <w:rFonts w:ascii="楷体_GB2312" w:eastAsia="楷体_GB2312" w:hAnsi="楷体_GB2312" w:hint="eastAsia"/>
        </w:rPr>
        <w:t>论坛</w:t>
      </w:r>
      <w:r>
        <w:rPr>
          <w:rFonts w:ascii="楷体_GB2312" w:eastAsia="楷体_GB2312" w:hAnsi="楷体_GB2312" w:hint="eastAsia"/>
        </w:rPr>
        <w:t>紧扣“资产评估新发展”主题，期待与会专家及有关人士的真知灼见。现将</w:t>
      </w:r>
      <w:r w:rsidR="00EB513B">
        <w:rPr>
          <w:rFonts w:ascii="楷体_GB2312" w:eastAsia="楷体_GB2312" w:hAnsi="楷体_GB2312" w:hint="eastAsia"/>
        </w:rPr>
        <w:t>论坛</w:t>
      </w:r>
      <w:r>
        <w:rPr>
          <w:rFonts w:ascii="楷体_GB2312" w:eastAsia="楷体_GB2312" w:hAnsi="楷体_GB2312" w:hint="eastAsia"/>
        </w:rPr>
        <w:t>有关事项通知如下：</w:t>
      </w:r>
    </w:p>
    <w:p w:rsidR="008A1F92" w:rsidRDefault="008A1F92" w:rsidP="008A1F92">
      <w:pPr>
        <w:widowControl/>
        <w:spacing w:line="400" w:lineRule="atLeast"/>
        <w:rPr>
          <w:rFonts w:ascii="楷体_GB2312" w:eastAsia="楷体_GB2312" w:hAnsi="楷体_GB2312"/>
          <w:sz w:val="24"/>
        </w:rPr>
      </w:pPr>
      <w:r>
        <w:rPr>
          <w:rFonts w:ascii="楷体_GB2312" w:eastAsia="楷体_GB2312" w:hAnsi="楷体_GB2312" w:hint="eastAsia"/>
          <w:sz w:val="24"/>
        </w:rPr>
        <w:t xml:space="preserve">    </w:t>
      </w:r>
      <w:r>
        <w:rPr>
          <w:rFonts w:ascii="楷体_GB2312" w:eastAsia="楷体_GB2312" w:hAnsi="楷体_GB2312" w:hint="eastAsia"/>
          <w:b/>
          <w:bCs/>
          <w:sz w:val="24"/>
        </w:rPr>
        <w:t>一、</w:t>
      </w:r>
      <w:r w:rsidR="00710470">
        <w:rPr>
          <w:rFonts w:ascii="楷体_GB2312" w:eastAsia="楷体_GB2312" w:hAnsi="楷体_GB2312" w:hint="eastAsia"/>
          <w:b/>
          <w:bCs/>
          <w:sz w:val="24"/>
        </w:rPr>
        <w:t>会议</w:t>
      </w:r>
      <w:r>
        <w:rPr>
          <w:rFonts w:ascii="楷体_GB2312" w:eastAsia="楷体_GB2312" w:hAnsi="楷体_GB2312" w:hint="eastAsia"/>
          <w:b/>
          <w:bCs/>
          <w:sz w:val="24"/>
        </w:rPr>
        <w:t xml:space="preserve">主题 </w:t>
      </w:r>
    </w:p>
    <w:p w:rsidR="008A1F92" w:rsidRPr="008A1F92" w:rsidRDefault="008A1F92" w:rsidP="008A1F92">
      <w:pPr>
        <w:pStyle w:val="a3"/>
        <w:widowControl/>
        <w:spacing w:line="400" w:lineRule="atLeast"/>
        <w:rPr>
          <w:rFonts w:ascii="楷体_GB2312" w:eastAsia="楷体_GB2312" w:hAnsi="楷体_GB2312"/>
        </w:rPr>
      </w:pPr>
      <w:r>
        <w:rPr>
          <w:rFonts w:asciiTheme="minorEastAsia" w:eastAsiaTheme="minorEastAsia" w:hAnsiTheme="minorEastAsia" w:hint="eastAsia"/>
        </w:rPr>
        <w:t>(一)</w:t>
      </w:r>
      <w:r>
        <w:rPr>
          <w:rFonts w:ascii="楷体_GB2312" w:eastAsia="楷体_GB2312" w:hAnsi="楷体_GB2312" w:hint="eastAsia"/>
        </w:rPr>
        <w:t>并</w:t>
      </w:r>
      <w:r w:rsidRPr="008A1F92">
        <w:rPr>
          <w:rFonts w:ascii="楷体_GB2312" w:eastAsia="楷体_GB2312" w:hAnsi="楷体_GB2312" w:hint="eastAsia"/>
        </w:rPr>
        <w:t>购重组价值评估研究新发展</w:t>
      </w:r>
    </w:p>
    <w:p w:rsidR="008A1F92" w:rsidRPr="008A1F92" w:rsidRDefault="008A1F92" w:rsidP="008A1F92">
      <w:pPr>
        <w:pStyle w:val="a3"/>
        <w:widowControl/>
        <w:numPr>
          <w:ilvl w:val="0"/>
          <w:numId w:val="4"/>
        </w:numPr>
        <w:spacing w:line="400" w:lineRule="atLeast"/>
        <w:ind w:firstLineChars="0"/>
        <w:rPr>
          <w:rFonts w:ascii="楷体_GB2312" w:eastAsia="楷体_GB2312" w:hAnsi="楷体_GB2312"/>
        </w:rPr>
      </w:pPr>
      <w:r w:rsidRPr="008A1F92">
        <w:rPr>
          <w:rFonts w:ascii="楷体_GB2312" w:eastAsia="楷体_GB2312" w:hAnsi="楷体_GB2312" w:hint="eastAsia"/>
        </w:rPr>
        <w:t>跨国并购企业价值评估研究；</w:t>
      </w:r>
    </w:p>
    <w:p w:rsidR="008A1F92" w:rsidRDefault="008A1F92" w:rsidP="008A1F92">
      <w:pPr>
        <w:pStyle w:val="a3"/>
        <w:widowControl/>
        <w:numPr>
          <w:ilvl w:val="0"/>
          <w:numId w:val="4"/>
        </w:numPr>
        <w:spacing w:line="400" w:lineRule="atLeast"/>
        <w:ind w:firstLineChars="0"/>
        <w:rPr>
          <w:rFonts w:ascii="楷体_GB2312" w:eastAsia="楷体_GB2312" w:hAnsi="楷体_GB2312"/>
        </w:rPr>
      </w:pPr>
      <w:r w:rsidRPr="008A1F92">
        <w:rPr>
          <w:rFonts w:ascii="楷体_GB2312" w:eastAsia="楷体_GB2312" w:hAnsi="楷体_GB2312" w:hint="eastAsia"/>
        </w:rPr>
        <w:t>上市公司并购重组价值评估方法研究</w:t>
      </w:r>
      <w:r w:rsidRPr="008A1F92">
        <w:rPr>
          <w:rFonts w:ascii="楷体_GB2312" w:eastAsia="楷体_GB2312" w:hAnsi="楷体_GB2312"/>
        </w:rPr>
        <w:t>；</w:t>
      </w:r>
    </w:p>
    <w:p w:rsidR="008A1F92" w:rsidRPr="008A1F92" w:rsidRDefault="008A1F92" w:rsidP="008A1F92">
      <w:pPr>
        <w:pStyle w:val="a3"/>
        <w:widowControl/>
        <w:numPr>
          <w:ilvl w:val="0"/>
          <w:numId w:val="4"/>
        </w:numPr>
        <w:spacing w:line="400" w:lineRule="atLeast"/>
        <w:ind w:firstLineChars="0"/>
        <w:rPr>
          <w:rFonts w:ascii="楷体_GB2312" w:eastAsia="楷体_GB2312" w:hAnsi="楷体_GB2312"/>
        </w:rPr>
      </w:pPr>
      <w:r w:rsidRPr="008A1F92">
        <w:rPr>
          <w:rFonts w:ascii="楷体_GB2312" w:eastAsia="楷体_GB2312" w:hAnsi="楷体_GB2312" w:hint="eastAsia"/>
        </w:rPr>
        <w:t>并购重组中无形资产价值评估研究;</w:t>
      </w:r>
    </w:p>
    <w:p w:rsidR="007127E0" w:rsidRPr="007127E0" w:rsidRDefault="007127E0" w:rsidP="007127E0">
      <w:pPr>
        <w:pStyle w:val="a3"/>
        <w:widowControl/>
        <w:numPr>
          <w:ilvl w:val="0"/>
          <w:numId w:val="4"/>
        </w:numPr>
        <w:spacing w:line="400" w:lineRule="atLeast"/>
        <w:ind w:firstLineChars="0"/>
        <w:rPr>
          <w:rFonts w:ascii="楷体_GB2312" w:eastAsia="楷体_GB2312" w:hAnsi="楷体_GB2312"/>
        </w:rPr>
      </w:pPr>
      <w:r w:rsidRPr="007127E0">
        <w:rPr>
          <w:rFonts w:ascii="楷体_GB2312" w:eastAsia="楷体_GB2312" w:hAnsi="楷体_GB2312" w:hint="eastAsia"/>
        </w:rPr>
        <w:t>并购重组中的投资价值研究；</w:t>
      </w:r>
    </w:p>
    <w:p w:rsidR="008A1F92" w:rsidRPr="008A1F92" w:rsidRDefault="008A1F92" w:rsidP="008A1F92">
      <w:pPr>
        <w:pStyle w:val="a3"/>
        <w:widowControl/>
        <w:numPr>
          <w:ilvl w:val="0"/>
          <w:numId w:val="4"/>
        </w:numPr>
        <w:spacing w:line="400" w:lineRule="atLeast"/>
        <w:ind w:firstLineChars="0"/>
        <w:rPr>
          <w:rFonts w:ascii="楷体_GB2312" w:eastAsia="楷体_GB2312" w:hAnsi="楷体_GB2312"/>
        </w:rPr>
      </w:pPr>
      <w:r w:rsidRPr="008A1F92">
        <w:rPr>
          <w:rFonts w:ascii="楷体_GB2312" w:eastAsia="楷体_GB2312" w:hAnsi="楷体_GB2312" w:hint="eastAsia"/>
        </w:rPr>
        <w:t>非上市公司并购重组价值评估研究；</w:t>
      </w:r>
    </w:p>
    <w:p w:rsidR="008A1F92" w:rsidRDefault="008A1F92" w:rsidP="008A1F92">
      <w:pPr>
        <w:pStyle w:val="a3"/>
        <w:widowControl/>
        <w:numPr>
          <w:ilvl w:val="0"/>
          <w:numId w:val="4"/>
        </w:numPr>
        <w:spacing w:line="400" w:lineRule="atLeast"/>
        <w:ind w:firstLineChars="0"/>
        <w:rPr>
          <w:rFonts w:ascii="楷体_GB2312" w:eastAsia="楷体_GB2312" w:hAnsi="楷体_GB2312"/>
        </w:rPr>
      </w:pPr>
      <w:r w:rsidRPr="008A1F92">
        <w:rPr>
          <w:rFonts w:ascii="楷体_GB2312" w:eastAsia="楷体_GB2312" w:hAnsi="楷体_GB2312" w:hint="eastAsia"/>
        </w:rPr>
        <w:t>并购重组控制权溢价和流通性折扣研究。</w:t>
      </w:r>
    </w:p>
    <w:p w:rsidR="007127E0" w:rsidRPr="007127E0" w:rsidRDefault="007127E0" w:rsidP="007127E0">
      <w:pPr>
        <w:pStyle w:val="a3"/>
        <w:widowControl/>
        <w:numPr>
          <w:ilvl w:val="0"/>
          <w:numId w:val="4"/>
        </w:numPr>
        <w:spacing w:line="400" w:lineRule="atLeast"/>
        <w:ind w:firstLineChars="0"/>
        <w:rPr>
          <w:rFonts w:ascii="楷体_GB2312" w:eastAsia="楷体_GB2312" w:hAnsi="楷体_GB2312"/>
        </w:rPr>
      </w:pPr>
      <w:r w:rsidRPr="007127E0">
        <w:rPr>
          <w:rFonts w:ascii="楷体_GB2312" w:eastAsia="楷体_GB2312" w:hAnsi="楷体_GB2312" w:hint="eastAsia"/>
        </w:rPr>
        <w:t>并购重组中的对价分摊相关问题研究；</w:t>
      </w:r>
    </w:p>
    <w:p w:rsidR="00E00BAF" w:rsidRPr="008A1F92" w:rsidRDefault="00E00BAF" w:rsidP="008A1F92">
      <w:pPr>
        <w:pStyle w:val="a3"/>
        <w:widowControl/>
        <w:numPr>
          <w:ilvl w:val="0"/>
          <w:numId w:val="4"/>
        </w:numPr>
        <w:spacing w:line="400" w:lineRule="atLeast"/>
        <w:ind w:firstLineChars="0"/>
        <w:rPr>
          <w:rFonts w:ascii="楷体_GB2312" w:eastAsia="楷体_GB2312" w:hAnsi="楷体_GB2312"/>
        </w:rPr>
      </w:pPr>
      <w:r>
        <w:rPr>
          <w:rFonts w:ascii="楷体_GB2312" w:eastAsia="楷体_GB2312" w:hAnsi="楷体_GB2312" w:hint="eastAsia"/>
        </w:rPr>
        <w:t>其他并购重组价值评估问题研究.</w:t>
      </w:r>
    </w:p>
    <w:p w:rsidR="008A1F92" w:rsidRPr="008A1F92" w:rsidRDefault="008A1F92" w:rsidP="008A1F92">
      <w:pPr>
        <w:pStyle w:val="a3"/>
        <w:widowControl/>
        <w:spacing w:line="400" w:lineRule="atLeast"/>
        <w:rPr>
          <w:rFonts w:ascii="楷体_GB2312" w:eastAsia="楷体_GB2312" w:hAnsi="楷体_GB2312"/>
        </w:rPr>
      </w:pPr>
      <w:r w:rsidRPr="002D4010">
        <w:rPr>
          <w:rFonts w:asciiTheme="minorEastAsia" w:eastAsiaTheme="minorEastAsia" w:hAnsiTheme="minorEastAsia" w:hint="eastAsia"/>
        </w:rPr>
        <w:t>（二）</w:t>
      </w:r>
      <w:r w:rsidRPr="008A1F92">
        <w:rPr>
          <w:rFonts w:ascii="楷体_GB2312" w:eastAsia="楷体_GB2312" w:hAnsi="楷体_GB2312" w:hint="eastAsia"/>
        </w:rPr>
        <w:t>资产评估新领域、新业务评估研究</w:t>
      </w:r>
    </w:p>
    <w:p w:rsidR="008A1F92" w:rsidRPr="008A1F92" w:rsidRDefault="008A1F92" w:rsidP="002D4010">
      <w:pPr>
        <w:pStyle w:val="a3"/>
        <w:widowControl/>
        <w:numPr>
          <w:ilvl w:val="0"/>
          <w:numId w:val="5"/>
        </w:numPr>
        <w:spacing w:line="400" w:lineRule="atLeast"/>
        <w:ind w:firstLineChars="0"/>
        <w:rPr>
          <w:rFonts w:ascii="楷体_GB2312" w:eastAsia="楷体_GB2312" w:hAnsi="楷体_GB2312"/>
        </w:rPr>
      </w:pPr>
      <w:r w:rsidRPr="008A1F92">
        <w:rPr>
          <w:rFonts w:ascii="楷体_GB2312" w:eastAsia="楷体_GB2312" w:hAnsi="楷体_GB2312" w:hint="eastAsia"/>
        </w:rPr>
        <w:t>高新技术企业价值评估；</w:t>
      </w:r>
    </w:p>
    <w:p w:rsidR="008A1F92" w:rsidRDefault="008A1F92" w:rsidP="002D4010">
      <w:pPr>
        <w:pStyle w:val="a3"/>
        <w:widowControl/>
        <w:numPr>
          <w:ilvl w:val="0"/>
          <w:numId w:val="5"/>
        </w:numPr>
        <w:spacing w:line="400" w:lineRule="atLeast"/>
        <w:ind w:firstLineChars="0"/>
        <w:rPr>
          <w:rFonts w:ascii="楷体_GB2312" w:eastAsia="楷体_GB2312" w:hAnsi="楷体_GB2312"/>
        </w:rPr>
      </w:pPr>
      <w:r w:rsidRPr="008A1F92">
        <w:rPr>
          <w:rFonts w:ascii="楷体_GB2312" w:eastAsia="楷体_GB2312" w:hAnsi="楷体_GB2312" w:hint="eastAsia"/>
        </w:rPr>
        <w:t>文化创意产业价值评估；</w:t>
      </w:r>
    </w:p>
    <w:p w:rsidR="008A1F92" w:rsidRDefault="008A1F92" w:rsidP="002D4010">
      <w:pPr>
        <w:pStyle w:val="a3"/>
        <w:widowControl/>
        <w:numPr>
          <w:ilvl w:val="0"/>
          <w:numId w:val="5"/>
        </w:numPr>
        <w:spacing w:line="400" w:lineRule="atLeast"/>
        <w:ind w:firstLineChars="0"/>
        <w:rPr>
          <w:rFonts w:ascii="楷体_GB2312" w:eastAsia="楷体_GB2312" w:hAnsi="楷体_GB2312"/>
        </w:rPr>
      </w:pPr>
      <w:r w:rsidRPr="008A1F92">
        <w:rPr>
          <w:rFonts w:ascii="楷体_GB2312" w:eastAsia="楷体_GB2312" w:hAnsi="楷体_GB2312" w:hint="eastAsia"/>
        </w:rPr>
        <w:t>周期性行业价值评估；</w:t>
      </w:r>
    </w:p>
    <w:p w:rsidR="007127E0" w:rsidRPr="008A1F92" w:rsidRDefault="007127E0" w:rsidP="002D4010">
      <w:pPr>
        <w:pStyle w:val="a3"/>
        <w:widowControl/>
        <w:numPr>
          <w:ilvl w:val="0"/>
          <w:numId w:val="5"/>
        </w:numPr>
        <w:spacing w:line="400" w:lineRule="atLeast"/>
        <w:ind w:firstLineChars="0"/>
        <w:rPr>
          <w:rFonts w:ascii="楷体_GB2312" w:eastAsia="楷体_GB2312" w:hAnsi="楷体_GB2312"/>
        </w:rPr>
      </w:pPr>
      <w:r w:rsidRPr="007127E0">
        <w:rPr>
          <w:rFonts w:ascii="楷体_GB2312" w:eastAsia="楷体_GB2312" w:hAnsi="楷体_GB2312" w:hint="eastAsia"/>
        </w:rPr>
        <w:t>金融衍生产品估值研究</w:t>
      </w:r>
    </w:p>
    <w:p w:rsidR="008A1F92" w:rsidRDefault="004B7D9E" w:rsidP="002D4010">
      <w:pPr>
        <w:pStyle w:val="a3"/>
        <w:widowControl/>
        <w:numPr>
          <w:ilvl w:val="0"/>
          <w:numId w:val="5"/>
        </w:numPr>
        <w:spacing w:line="400" w:lineRule="atLeast"/>
        <w:ind w:firstLineChars="0"/>
        <w:rPr>
          <w:rFonts w:ascii="楷体_GB2312" w:eastAsia="楷体_GB2312" w:hAnsi="楷体_GB2312"/>
        </w:rPr>
      </w:pPr>
      <w:r>
        <w:rPr>
          <w:rFonts w:ascii="楷体_GB2312" w:eastAsia="楷体_GB2312" w:hAnsi="楷体_GB2312" w:hint="eastAsia"/>
        </w:rPr>
        <w:t>财产税</w:t>
      </w:r>
      <w:r w:rsidR="008A1F92" w:rsidRPr="008A1F92">
        <w:rPr>
          <w:rFonts w:ascii="楷体_GB2312" w:eastAsia="楷体_GB2312" w:hAnsi="楷体_GB2312" w:hint="eastAsia"/>
        </w:rPr>
        <w:t>及所得税税基评估；</w:t>
      </w:r>
    </w:p>
    <w:p w:rsidR="007127E0" w:rsidRPr="008A1F92" w:rsidRDefault="007127E0" w:rsidP="002D4010">
      <w:pPr>
        <w:pStyle w:val="a3"/>
        <w:widowControl/>
        <w:numPr>
          <w:ilvl w:val="0"/>
          <w:numId w:val="5"/>
        </w:numPr>
        <w:spacing w:line="400" w:lineRule="atLeast"/>
        <w:ind w:firstLineChars="0"/>
        <w:rPr>
          <w:rFonts w:ascii="楷体_GB2312" w:eastAsia="楷体_GB2312" w:hAnsi="楷体_GB2312"/>
        </w:rPr>
      </w:pPr>
      <w:r w:rsidRPr="007127E0">
        <w:rPr>
          <w:rFonts w:ascii="楷体_GB2312" w:eastAsia="楷体_GB2312" w:hAnsi="楷体_GB2312" w:hint="eastAsia"/>
        </w:rPr>
        <w:t>合伙制企业、有限合伙制企业等特殊企业价值评估问题研究;</w:t>
      </w:r>
    </w:p>
    <w:p w:rsidR="008A1F92" w:rsidRPr="008A1F92" w:rsidRDefault="008A1F92" w:rsidP="002D4010">
      <w:pPr>
        <w:pStyle w:val="a3"/>
        <w:widowControl/>
        <w:numPr>
          <w:ilvl w:val="0"/>
          <w:numId w:val="5"/>
        </w:numPr>
        <w:spacing w:line="400" w:lineRule="atLeast"/>
        <w:ind w:firstLineChars="0"/>
        <w:rPr>
          <w:rFonts w:ascii="楷体_GB2312" w:eastAsia="楷体_GB2312" w:hAnsi="楷体_GB2312"/>
        </w:rPr>
      </w:pPr>
      <w:r w:rsidRPr="008A1F92">
        <w:rPr>
          <w:rFonts w:ascii="楷体_GB2312" w:eastAsia="楷体_GB2312" w:hAnsi="楷体_GB2312" w:hint="eastAsia"/>
        </w:rPr>
        <w:t>大数据时代资产评估方法和技术的改进；</w:t>
      </w:r>
    </w:p>
    <w:p w:rsidR="008A1F92" w:rsidRPr="008A1F92" w:rsidRDefault="008A1F92" w:rsidP="002D4010">
      <w:pPr>
        <w:pStyle w:val="a3"/>
        <w:widowControl/>
        <w:numPr>
          <w:ilvl w:val="0"/>
          <w:numId w:val="5"/>
        </w:numPr>
        <w:spacing w:line="400" w:lineRule="atLeast"/>
        <w:ind w:firstLineChars="0"/>
        <w:rPr>
          <w:rFonts w:ascii="楷体_GB2312" w:eastAsia="楷体_GB2312" w:hAnsi="楷体_GB2312"/>
        </w:rPr>
      </w:pPr>
      <w:r w:rsidRPr="008A1F92">
        <w:rPr>
          <w:rFonts w:ascii="楷体_GB2312" w:eastAsia="楷体_GB2312" w:hAnsi="楷体_GB2312" w:hint="eastAsia"/>
        </w:rPr>
        <w:t>评估准则新进展及其经济效果；</w:t>
      </w:r>
    </w:p>
    <w:p w:rsidR="008A1F92" w:rsidRPr="008A1F92" w:rsidRDefault="008A1F92" w:rsidP="002D4010">
      <w:pPr>
        <w:pStyle w:val="a3"/>
        <w:widowControl/>
        <w:numPr>
          <w:ilvl w:val="0"/>
          <w:numId w:val="5"/>
        </w:numPr>
        <w:spacing w:line="400" w:lineRule="atLeast"/>
        <w:ind w:firstLineChars="0"/>
        <w:rPr>
          <w:rFonts w:ascii="楷体_GB2312" w:eastAsia="楷体_GB2312" w:hAnsi="楷体_GB2312"/>
        </w:rPr>
      </w:pPr>
      <w:r w:rsidRPr="008A1F92">
        <w:rPr>
          <w:rFonts w:ascii="楷体_GB2312" w:eastAsia="楷体_GB2312" w:hAnsi="楷体_GB2312" w:hint="eastAsia"/>
        </w:rPr>
        <w:t>拆迁过程中土地\建筑物\股权价值评估；</w:t>
      </w:r>
    </w:p>
    <w:p w:rsidR="008A1F92" w:rsidRPr="008A1F92" w:rsidRDefault="008A1F92" w:rsidP="002D4010">
      <w:pPr>
        <w:pStyle w:val="a3"/>
        <w:widowControl/>
        <w:numPr>
          <w:ilvl w:val="0"/>
          <w:numId w:val="5"/>
        </w:numPr>
        <w:spacing w:line="400" w:lineRule="atLeast"/>
        <w:ind w:firstLineChars="0"/>
        <w:rPr>
          <w:rFonts w:ascii="楷体_GB2312" w:eastAsia="楷体_GB2312" w:hAnsi="楷体_GB2312"/>
        </w:rPr>
      </w:pPr>
      <w:r w:rsidRPr="008A1F92">
        <w:rPr>
          <w:rFonts w:ascii="楷体_GB2312" w:eastAsia="楷体_GB2312" w:hAnsi="楷体_GB2312" w:hint="eastAsia"/>
        </w:rPr>
        <w:lastRenderedPageBreak/>
        <w:t>碳排放权价值评估研究。</w:t>
      </w:r>
    </w:p>
    <w:p w:rsidR="008A1F92" w:rsidRPr="008A1F92" w:rsidRDefault="008A1F92" w:rsidP="002D4010">
      <w:pPr>
        <w:pStyle w:val="a3"/>
        <w:widowControl/>
        <w:numPr>
          <w:ilvl w:val="0"/>
          <w:numId w:val="5"/>
        </w:numPr>
        <w:spacing w:line="400" w:lineRule="atLeast"/>
        <w:ind w:firstLineChars="0"/>
        <w:rPr>
          <w:rFonts w:ascii="楷体_GB2312" w:eastAsia="楷体_GB2312" w:hAnsi="楷体_GB2312"/>
        </w:rPr>
      </w:pPr>
      <w:r w:rsidRPr="008A1F92">
        <w:rPr>
          <w:rFonts w:ascii="楷体_GB2312" w:eastAsia="楷体_GB2312" w:hAnsi="楷体_GB2312" w:hint="eastAsia"/>
        </w:rPr>
        <w:t>其他资产评估前沿问题研究</w:t>
      </w:r>
    </w:p>
    <w:p w:rsidR="002D4010" w:rsidRDefault="002D4010" w:rsidP="003B77BB">
      <w:pPr>
        <w:widowControl/>
        <w:spacing w:line="400" w:lineRule="atLeast"/>
        <w:ind w:firstLineChars="200" w:firstLine="482"/>
        <w:rPr>
          <w:rFonts w:ascii="楷体_GB2312" w:eastAsia="楷体_GB2312" w:hAnsi="楷体_GB2312"/>
          <w:b/>
          <w:bCs/>
          <w:sz w:val="24"/>
        </w:rPr>
      </w:pPr>
      <w:r>
        <w:rPr>
          <w:rFonts w:ascii="楷体_GB2312" w:eastAsia="楷体_GB2312" w:hAnsi="楷体_GB2312" w:hint="eastAsia"/>
          <w:b/>
          <w:bCs/>
          <w:sz w:val="24"/>
        </w:rPr>
        <w:t>二、</w:t>
      </w:r>
      <w:r w:rsidR="00710470">
        <w:rPr>
          <w:rFonts w:ascii="楷体_GB2312" w:eastAsia="楷体_GB2312" w:hAnsi="楷体_GB2312" w:hint="eastAsia"/>
          <w:b/>
          <w:bCs/>
          <w:sz w:val="24"/>
        </w:rPr>
        <w:t>会议</w:t>
      </w:r>
      <w:r>
        <w:rPr>
          <w:rFonts w:ascii="楷体_GB2312" w:eastAsia="楷体_GB2312" w:hAnsi="楷体_GB2312" w:hint="eastAsia"/>
          <w:b/>
          <w:bCs/>
          <w:sz w:val="24"/>
        </w:rPr>
        <w:t>征文</w:t>
      </w:r>
    </w:p>
    <w:p w:rsidR="002D4010" w:rsidRDefault="002D4010" w:rsidP="002D4010">
      <w:pPr>
        <w:widowControl/>
        <w:spacing w:line="400" w:lineRule="atLeast"/>
        <w:ind w:firstLineChars="200" w:firstLine="480"/>
        <w:rPr>
          <w:rFonts w:ascii="楷体_GB2312" w:eastAsia="楷体_GB2312" w:hAnsi="楷体_GB2312"/>
          <w:sz w:val="24"/>
        </w:rPr>
      </w:pPr>
      <w:r>
        <w:rPr>
          <w:rFonts w:ascii="楷体_GB2312" w:eastAsia="楷体_GB2312" w:hAnsi="楷体_GB2312" w:hint="eastAsia"/>
          <w:sz w:val="24"/>
        </w:rPr>
        <w:t>本次</w:t>
      </w:r>
      <w:r w:rsidR="00710470">
        <w:rPr>
          <w:rFonts w:ascii="楷体_GB2312" w:eastAsia="楷体_GB2312" w:hAnsi="楷体_GB2312" w:hint="eastAsia"/>
          <w:sz w:val="24"/>
        </w:rPr>
        <w:t>会议</w:t>
      </w:r>
      <w:r>
        <w:rPr>
          <w:rFonts w:ascii="楷体_GB2312" w:eastAsia="楷体_GB2312" w:hAnsi="楷体_GB2312" w:hint="eastAsia"/>
          <w:sz w:val="24"/>
        </w:rPr>
        <w:t>面向资产评估理论、实务界同仁广泛征文。征文事项如下：</w:t>
      </w:r>
    </w:p>
    <w:p w:rsidR="002D4010" w:rsidRDefault="002D4010" w:rsidP="002D4010">
      <w:pPr>
        <w:widowControl/>
        <w:spacing w:line="400" w:lineRule="atLeast"/>
        <w:ind w:firstLineChars="200" w:firstLine="480"/>
        <w:rPr>
          <w:rFonts w:ascii="楷体_GB2312" w:eastAsia="楷体_GB2312" w:hAnsi="楷体_GB2312"/>
          <w:sz w:val="24"/>
        </w:rPr>
      </w:pPr>
      <w:r>
        <w:rPr>
          <w:rFonts w:ascii="楷体_GB2312" w:eastAsia="楷体_GB2312" w:hAnsi="楷体_GB2312" w:hint="eastAsia"/>
          <w:sz w:val="24"/>
        </w:rPr>
        <w:t>1.征文内容：请围绕本次</w:t>
      </w:r>
      <w:r w:rsidR="00710470">
        <w:rPr>
          <w:rFonts w:ascii="楷体_GB2312" w:eastAsia="楷体_GB2312" w:hAnsi="楷体_GB2312" w:hint="eastAsia"/>
          <w:sz w:val="24"/>
        </w:rPr>
        <w:t>会议</w:t>
      </w:r>
      <w:r>
        <w:rPr>
          <w:rFonts w:ascii="楷体_GB2312" w:eastAsia="楷体_GB2312" w:hAnsi="楷体_GB2312" w:hint="eastAsia"/>
          <w:sz w:val="24"/>
        </w:rPr>
        <w:t xml:space="preserve">主题与研讨议题撰写论文。 </w:t>
      </w:r>
    </w:p>
    <w:p w:rsidR="002D4010" w:rsidRDefault="002D4010" w:rsidP="002D4010">
      <w:pPr>
        <w:widowControl/>
        <w:spacing w:line="400" w:lineRule="atLeast"/>
        <w:ind w:firstLineChars="200" w:firstLine="480"/>
        <w:rPr>
          <w:rFonts w:ascii="楷体_GB2312" w:eastAsia="楷体_GB2312" w:hAnsi="楷体_GB2312"/>
          <w:sz w:val="24"/>
        </w:rPr>
      </w:pPr>
      <w:r>
        <w:rPr>
          <w:rFonts w:ascii="楷体_GB2312" w:eastAsia="楷体_GB2312" w:hAnsi="楷体_GB2312" w:hint="eastAsia"/>
          <w:sz w:val="24"/>
        </w:rPr>
        <w:t>2.征文截止时间：2014年</w:t>
      </w:r>
      <w:r w:rsidR="00460D5D">
        <w:rPr>
          <w:rFonts w:ascii="楷体_GB2312" w:eastAsia="楷体_GB2312" w:hAnsi="楷体_GB2312" w:hint="eastAsia"/>
          <w:sz w:val="24"/>
        </w:rPr>
        <w:t>9</w:t>
      </w:r>
      <w:r>
        <w:rPr>
          <w:rFonts w:ascii="楷体_GB2312" w:eastAsia="楷体_GB2312" w:hAnsi="楷体_GB2312" w:hint="eastAsia"/>
          <w:sz w:val="24"/>
        </w:rPr>
        <w:t>月30日</w:t>
      </w:r>
    </w:p>
    <w:p w:rsidR="002D4010" w:rsidRDefault="002D4010" w:rsidP="002D4010">
      <w:pPr>
        <w:widowControl/>
        <w:spacing w:line="400" w:lineRule="atLeast"/>
        <w:ind w:firstLineChars="200" w:firstLine="480"/>
        <w:rPr>
          <w:rFonts w:ascii="楷体_GB2312" w:eastAsia="楷体_GB2312" w:hAnsi="楷体_GB2312"/>
          <w:sz w:val="24"/>
        </w:rPr>
      </w:pPr>
      <w:r>
        <w:rPr>
          <w:rFonts w:ascii="楷体_GB2312" w:eastAsia="楷体_GB2312" w:hAnsi="楷体_GB2312" w:hint="eastAsia"/>
          <w:sz w:val="24"/>
        </w:rPr>
        <w:t xml:space="preserve">3.征文提交要求： </w:t>
      </w:r>
    </w:p>
    <w:p w:rsidR="002D4010" w:rsidRDefault="002D4010" w:rsidP="002D4010">
      <w:pPr>
        <w:widowControl/>
        <w:spacing w:line="400" w:lineRule="atLeast"/>
        <w:ind w:firstLineChars="200" w:firstLine="480"/>
        <w:rPr>
          <w:rFonts w:ascii="楷体_GB2312" w:eastAsia="楷体_GB2312" w:hAnsi="楷体_GB2312"/>
          <w:sz w:val="24"/>
        </w:rPr>
      </w:pPr>
      <w:r>
        <w:rPr>
          <w:rFonts w:ascii="楷体_GB2312" w:eastAsia="楷体_GB2312" w:hAnsi="楷体_GB2312" w:hint="eastAsia"/>
          <w:sz w:val="24"/>
        </w:rPr>
        <w:t xml:space="preserve">（1）征文应为未公开发表过的学术论文； </w:t>
      </w:r>
    </w:p>
    <w:p w:rsidR="002D4010" w:rsidRDefault="002D4010" w:rsidP="002D4010">
      <w:pPr>
        <w:widowControl/>
        <w:spacing w:line="400" w:lineRule="atLeast"/>
        <w:ind w:firstLineChars="200" w:firstLine="480"/>
        <w:rPr>
          <w:rFonts w:ascii="楷体_GB2312" w:eastAsia="楷体_GB2312" w:hAnsi="楷体_GB2312"/>
          <w:sz w:val="24"/>
        </w:rPr>
      </w:pPr>
      <w:r>
        <w:rPr>
          <w:rFonts w:ascii="楷体_GB2312" w:eastAsia="楷体_GB2312" w:hAnsi="楷体_GB2312" w:hint="eastAsia"/>
          <w:sz w:val="24"/>
        </w:rPr>
        <w:t>（2）征文首页应包括：论文题目和作者个人信息（作者姓名、职称与职务、单位、邮政编码、Email地址、联系电话）。文章应包括：论文题目（中英文）、中英文摘要（阐明论文要义与学术创新点，300字以内）、中英文关键词（不超过5个）、正文、文献与引注；</w:t>
      </w:r>
    </w:p>
    <w:p w:rsidR="002D4010" w:rsidRDefault="002D4010" w:rsidP="002D4010">
      <w:pPr>
        <w:widowControl/>
        <w:spacing w:line="400" w:lineRule="atLeast"/>
        <w:ind w:firstLineChars="200" w:firstLine="480"/>
        <w:rPr>
          <w:rFonts w:ascii="楷体_GB2312" w:eastAsia="楷体_GB2312" w:hAnsi="楷体_GB2312"/>
          <w:sz w:val="24"/>
        </w:rPr>
      </w:pPr>
      <w:r>
        <w:rPr>
          <w:rFonts w:ascii="楷体_GB2312" w:eastAsia="楷体_GB2312" w:hAnsi="楷体_GB2312" w:hint="eastAsia"/>
          <w:sz w:val="24"/>
        </w:rPr>
        <w:t>（3）征文具体格式要求： 请用Word文档，题目(宋体四号)、作者、单位和电子邮箱地址(宋体五号)居中，摘要 (宋体五号)，1.5倍行距，正文及文献（宋体小四号），1.5倍行距。页面设置：A4，上下左右页边距均为2.5cm。</w:t>
      </w:r>
    </w:p>
    <w:p w:rsidR="002D4010" w:rsidRDefault="002D4010" w:rsidP="002D4010">
      <w:pPr>
        <w:widowControl/>
        <w:spacing w:line="400" w:lineRule="atLeast"/>
        <w:ind w:firstLineChars="200" w:firstLine="480"/>
        <w:rPr>
          <w:rFonts w:ascii="楷体_GB2312" w:eastAsia="楷体_GB2312" w:hAnsi="楷体_GB2312"/>
          <w:sz w:val="24"/>
        </w:rPr>
      </w:pPr>
      <w:r>
        <w:rPr>
          <w:rFonts w:ascii="楷体_GB2312" w:eastAsia="楷体_GB2312" w:hAnsi="楷体_GB2312" w:hint="eastAsia"/>
          <w:sz w:val="24"/>
        </w:rPr>
        <w:t>（4）请将征文以附件形式（Word文档）发送到会议邮箱，并在电子邮件主题栏注明单位名称和“评估</w:t>
      </w:r>
      <w:r w:rsidR="003C1B74">
        <w:rPr>
          <w:rFonts w:ascii="楷体_GB2312" w:eastAsia="楷体_GB2312" w:hAnsi="楷体_GB2312" w:hint="eastAsia"/>
          <w:sz w:val="24"/>
        </w:rPr>
        <w:t>论坛</w:t>
      </w:r>
      <w:r>
        <w:rPr>
          <w:rFonts w:ascii="楷体_GB2312" w:eastAsia="楷体_GB2312" w:hAnsi="楷体_GB2312" w:hint="eastAsia"/>
          <w:sz w:val="24"/>
        </w:rPr>
        <w:t xml:space="preserve">征文”。 </w:t>
      </w:r>
    </w:p>
    <w:p w:rsidR="002D4010" w:rsidRDefault="00B51B74" w:rsidP="003B77BB">
      <w:pPr>
        <w:widowControl/>
        <w:spacing w:line="400" w:lineRule="atLeast"/>
        <w:ind w:firstLineChars="200" w:firstLine="482"/>
        <w:rPr>
          <w:rFonts w:ascii="楷体_GB2312" w:eastAsia="楷体_GB2312" w:hAnsi="楷体_GB2312"/>
          <w:b/>
          <w:bCs/>
          <w:sz w:val="24"/>
        </w:rPr>
      </w:pPr>
      <w:r>
        <w:rPr>
          <w:rFonts w:ascii="楷体_GB2312" w:eastAsia="楷体_GB2312" w:hAnsi="楷体_GB2312" w:hint="eastAsia"/>
          <w:b/>
          <w:bCs/>
          <w:sz w:val="24"/>
        </w:rPr>
        <w:t>三</w:t>
      </w:r>
      <w:r w:rsidR="002D4010">
        <w:rPr>
          <w:rFonts w:ascii="楷体_GB2312" w:eastAsia="楷体_GB2312" w:hAnsi="楷体_GB2312" w:hint="eastAsia"/>
          <w:b/>
          <w:bCs/>
          <w:sz w:val="24"/>
        </w:rPr>
        <w:t>、费用</w:t>
      </w:r>
    </w:p>
    <w:p w:rsidR="002D4010" w:rsidRDefault="002D4010" w:rsidP="002D4010">
      <w:pPr>
        <w:widowControl/>
        <w:spacing w:line="400" w:lineRule="atLeast"/>
        <w:ind w:firstLineChars="200" w:firstLine="480"/>
        <w:rPr>
          <w:rFonts w:ascii="楷体_GB2312" w:eastAsia="楷体_GB2312" w:hAnsi="楷体_GB2312"/>
          <w:sz w:val="24"/>
        </w:rPr>
      </w:pPr>
      <w:r>
        <w:rPr>
          <w:rFonts w:ascii="楷体_GB2312" w:eastAsia="楷体_GB2312" w:hAnsi="楷体_GB2312" w:hint="eastAsia"/>
          <w:sz w:val="24"/>
        </w:rPr>
        <w:t>参会者住宿、交通费用自理。</w:t>
      </w:r>
    </w:p>
    <w:p w:rsidR="002D4010" w:rsidRDefault="002D4010" w:rsidP="002D4010">
      <w:pPr>
        <w:widowControl/>
        <w:spacing w:line="400" w:lineRule="atLeast"/>
        <w:rPr>
          <w:rFonts w:ascii="楷体_GB2312" w:eastAsia="楷体_GB2312" w:hAnsi="楷体_GB2312"/>
          <w:b/>
          <w:bCs/>
          <w:sz w:val="24"/>
        </w:rPr>
      </w:pPr>
      <w:r>
        <w:rPr>
          <w:rFonts w:ascii="楷体_GB2312" w:eastAsia="楷体_GB2312" w:hAnsi="楷体_GB2312" w:hint="eastAsia"/>
          <w:b/>
          <w:bCs/>
          <w:sz w:val="24"/>
        </w:rPr>
        <w:t xml:space="preserve">    </w:t>
      </w:r>
      <w:r w:rsidR="00B51B74">
        <w:rPr>
          <w:rFonts w:ascii="楷体_GB2312" w:eastAsia="楷体_GB2312" w:hAnsi="楷体_GB2312" w:hint="eastAsia"/>
          <w:b/>
          <w:bCs/>
          <w:sz w:val="24"/>
        </w:rPr>
        <w:t>四</w:t>
      </w:r>
      <w:r>
        <w:rPr>
          <w:rFonts w:ascii="楷体_GB2312" w:eastAsia="楷体_GB2312" w:hAnsi="楷体_GB2312" w:hint="eastAsia"/>
          <w:b/>
          <w:bCs/>
          <w:sz w:val="24"/>
        </w:rPr>
        <w:t>、</w:t>
      </w:r>
      <w:r w:rsidR="00710470">
        <w:rPr>
          <w:rFonts w:ascii="楷体_GB2312" w:eastAsia="楷体_GB2312" w:hAnsi="楷体_GB2312" w:hint="eastAsia"/>
          <w:b/>
          <w:bCs/>
          <w:sz w:val="24"/>
        </w:rPr>
        <w:t>会议</w:t>
      </w:r>
      <w:r>
        <w:rPr>
          <w:rFonts w:ascii="楷体_GB2312" w:eastAsia="楷体_GB2312" w:hAnsi="楷体_GB2312" w:hint="eastAsia"/>
          <w:b/>
          <w:bCs/>
          <w:sz w:val="24"/>
        </w:rPr>
        <w:t>联系方式</w:t>
      </w:r>
    </w:p>
    <w:p w:rsidR="002D4010" w:rsidRDefault="002D4010" w:rsidP="002D4010">
      <w:pPr>
        <w:widowControl/>
        <w:snapToGrid w:val="0"/>
        <w:spacing w:line="400" w:lineRule="atLeast"/>
        <w:ind w:firstLine="480"/>
        <w:rPr>
          <w:rFonts w:ascii="楷体_GB2312" w:eastAsia="楷体_GB2312" w:hAnsi="楷体_GB2312"/>
          <w:sz w:val="24"/>
        </w:rPr>
      </w:pPr>
      <w:r>
        <w:rPr>
          <w:rFonts w:ascii="楷体_GB2312" w:eastAsia="楷体_GB2312" w:hAnsi="楷体_GB2312" w:hint="eastAsia"/>
          <w:sz w:val="24"/>
        </w:rPr>
        <w:t xml:space="preserve">联系单位：首都经济贸易大学财政税务学院         </w:t>
      </w:r>
    </w:p>
    <w:p w:rsidR="002D4010" w:rsidRDefault="002D4010" w:rsidP="002D4010">
      <w:pPr>
        <w:widowControl/>
        <w:snapToGrid w:val="0"/>
        <w:spacing w:line="400" w:lineRule="atLeast"/>
        <w:ind w:firstLine="480"/>
        <w:rPr>
          <w:rFonts w:ascii="楷体_GB2312" w:eastAsia="楷体_GB2312" w:hAnsi="楷体_GB2312"/>
          <w:sz w:val="24"/>
        </w:rPr>
      </w:pPr>
      <w:r>
        <w:rPr>
          <w:rFonts w:ascii="楷体_GB2312" w:eastAsia="楷体_GB2312" w:hAnsi="楷体_GB2312" w:hint="eastAsia"/>
          <w:sz w:val="24"/>
        </w:rPr>
        <w:t>邮政编码：100070</w:t>
      </w:r>
    </w:p>
    <w:p w:rsidR="002D4010" w:rsidRDefault="002D4010" w:rsidP="002D4010">
      <w:pPr>
        <w:widowControl/>
        <w:snapToGrid w:val="0"/>
        <w:spacing w:line="400" w:lineRule="atLeast"/>
        <w:ind w:firstLine="480"/>
        <w:rPr>
          <w:rFonts w:ascii="楷体_GB2312" w:eastAsia="楷体_GB2312" w:hAnsi="楷体_GB2312"/>
          <w:sz w:val="24"/>
        </w:rPr>
      </w:pPr>
      <w:r>
        <w:rPr>
          <w:rFonts w:ascii="楷体_GB2312" w:eastAsia="楷体_GB2312" w:hAnsi="楷体_GB2312" w:hint="eastAsia"/>
          <w:sz w:val="24"/>
        </w:rPr>
        <w:t>通讯地址：北京市丰台区张家路口121号首都经济贸易大学财政税务学院</w:t>
      </w:r>
    </w:p>
    <w:p w:rsidR="002D4010" w:rsidRDefault="002D4010" w:rsidP="002D4010">
      <w:pPr>
        <w:widowControl/>
        <w:snapToGrid w:val="0"/>
        <w:spacing w:line="400" w:lineRule="atLeast"/>
        <w:rPr>
          <w:rFonts w:ascii="楷体_GB2312" w:eastAsia="楷体_GB2312" w:hAnsi="楷体_GB2312"/>
          <w:sz w:val="24"/>
        </w:rPr>
      </w:pPr>
      <w:r>
        <w:rPr>
          <w:rFonts w:ascii="楷体_GB2312" w:eastAsia="楷体_GB2312" w:hAnsi="楷体_GB2312" w:hint="eastAsia"/>
          <w:sz w:val="24"/>
        </w:rPr>
        <w:t xml:space="preserve">    联系人：马老师（13601218171）  梁老师（</w:t>
      </w:r>
      <w:r w:rsidR="004B7D9E">
        <w:rPr>
          <w:rFonts w:ascii="楷体_GB2312" w:eastAsia="楷体_GB2312" w:hAnsi="楷体_GB2312" w:hint="eastAsia"/>
          <w:sz w:val="24"/>
        </w:rPr>
        <w:t>18612853857</w:t>
      </w:r>
      <w:r>
        <w:rPr>
          <w:rFonts w:ascii="楷体_GB2312" w:eastAsia="楷体_GB2312" w:hAnsi="楷体_GB2312" w:hint="eastAsia"/>
          <w:sz w:val="24"/>
        </w:rPr>
        <w:t>）</w:t>
      </w:r>
    </w:p>
    <w:p w:rsidR="002D4010" w:rsidRDefault="002D4010" w:rsidP="002D4010">
      <w:pPr>
        <w:widowControl/>
        <w:snapToGrid w:val="0"/>
        <w:spacing w:line="400" w:lineRule="atLeast"/>
        <w:ind w:firstLine="480"/>
        <w:rPr>
          <w:rFonts w:ascii="楷体_GB2312" w:eastAsia="楷体_GB2312" w:hAnsi="楷体_GB2312"/>
          <w:sz w:val="24"/>
        </w:rPr>
      </w:pPr>
      <w:r>
        <w:rPr>
          <w:rFonts w:ascii="楷体_GB2312" w:eastAsia="楷体_GB2312" w:hAnsi="楷体_GB2312" w:hint="eastAsia"/>
          <w:sz w:val="24"/>
        </w:rPr>
        <w:t xml:space="preserve">联系电话：86-10-83952687   </w:t>
      </w:r>
    </w:p>
    <w:p w:rsidR="002D4010" w:rsidRDefault="002D4010" w:rsidP="002D4010">
      <w:pPr>
        <w:widowControl/>
        <w:snapToGrid w:val="0"/>
        <w:spacing w:line="400" w:lineRule="atLeast"/>
        <w:ind w:firstLine="480"/>
        <w:rPr>
          <w:rFonts w:ascii="楷体_GB2312" w:eastAsia="楷体_GB2312" w:hAnsi="楷体_GB2312"/>
          <w:sz w:val="24"/>
        </w:rPr>
      </w:pPr>
      <w:r>
        <w:rPr>
          <w:rFonts w:ascii="楷体_GB2312" w:eastAsia="楷体_GB2312" w:hAnsi="楷体_GB2312" w:hint="eastAsia"/>
          <w:sz w:val="24"/>
        </w:rPr>
        <w:t>E-mail：</w:t>
      </w:r>
      <w:hyperlink r:id="rId8" w:history="1">
        <w:r w:rsidR="00D6518F" w:rsidRPr="00163F7A">
          <w:rPr>
            <w:rStyle w:val="a5"/>
            <w:rFonts w:ascii="楷体_GB2312" w:eastAsia="楷体_GB2312" w:hAnsi="楷体_GB2312" w:hint="eastAsia"/>
            <w:sz w:val="24"/>
          </w:rPr>
          <w:t>IVforum2014@163.com</w:t>
        </w:r>
      </w:hyperlink>
    </w:p>
    <w:p w:rsidR="002D4010" w:rsidRDefault="00B51B74" w:rsidP="003B77BB">
      <w:pPr>
        <w:widowControl/>
        <w:snapToGrid w:val="0"/>
        <w:spacing w:line="400" w:lineRule="atLeast"/>
        <w:ind w:firstLineChars="200" w:firstLine="482"/>
        <w:rPr>
          <w:rFonts w:ascii="楷体_GB2312" w:eastAsia="楷体_GB2312" w:hAnsi="楷体_GB2312"/>
          <w:b/>
          <w:bCs/>
          <w:sz w:val="24"/>
        </w:rPr>
      </w:pPr>
      <w:r>
        <w:rPr>
          <w:rFonts w:ascii="楷体_GB2312" w:eastAsia="楷体_GB2312" w:hAnsi="楷体_GB2312" w:hint="eastAsia"/>
          <w:b/>
          <w:bCs/>
          <w:sz w:val="24"/>
        </w:rPr>
        <w:t>五</w:t>
      </w:r>
      <w:r w:rsidR="002D4010">
        <w:rPr>
          <w:rFonts w:ascii="楷体_GB2312" w:eastAsia="楷体_GB2312" w:hAnsi="楷体_GB2312" w:hint="eastAsia"/>
          <w:b/>
          <w:bCs/>
          <w:sz w:val="24"/>
        </w:rPr>
        <w:t>、</w:t>
      </w:r>
      <w:r w:rsidR="00EC5FFF">
        <w:rPr>
          <w:rFonts w:ascii="楷体_GB2312" w:eastAsia="楷体_GB2312" w:hAnsi="楷体_GB2312" w:hint="eastAsia"/>
          <w:b/>
          <w:bCs/>
          <w:sz w:val="24"/>
        </w:rPr>
        <w:t>参会</w:t>
      </w:r>
      <w:r w:rsidR="002D4010">
        <w:rPr>
          <w:rFonts w:ascii="楷体_GB2312" w:eastAsia="楷体_GB2312" w:hAnsi="楷体_GB2312" w:hint="eastAsia"/>
          <w:b/>
          <w:bCs/>
          <w:sz w:val="24"/>
        </w:rPr>
        <w:t>回执</w:t>
      </w:r>
    </w:p>
    <w:p w:rsidR="005909A7" w:rsidRDefault="002D4010" w:rsidP="005909A7">
      <w:pPr>
        <w:widowControl/>
        <w:snapToGrid w:val="0"/>
        <w:spacing w:line="400" w:lineRule="atLeast"/>
        <w:ind w:firstLineChars="200" w:firstLine="480"/>
        <w:rPr>
          <w:rFonts w:ascii="楷体_GB2312" w:eastAsia="楷体_GB2312" w:hAnsi="楷体_GB2312"/>
          <w:sz w:val="24"/>
        </w:rPr>
      </w:pPr>
      <w:r>
        <w:rPr>
          <w:rFonts w:ascii="楷体_GB2312" w:eastAsia="楷体_GB2312" w:hAnsi="楷体_GB2312" w:hint="eastAsia"/>
          <w:sz w:val="24"/>
        </w:rPr>
        <w:t>为确保</w:t>
      </w:r>
      <w:r w:rsidR="00710470">
        <w:rPr>
          <w:rFonts w:ascii="楷体_GB2312" w:eastAsia="楷体_GB2312" w:hAnsi="楷体_GB2312" w:hint="eastAsia"/>
          <w:sz w:val="24"/>
        </w:rPr>
        <w:t>会议</w:t>
      </w:r>
      <w:r>
        <w:rPr>
          <w:rFonts w:ascii="楷体_GB2312" w:eastAsia="楷体_GB2312" w:hAnsi="楷体_GB2312" w:hint="eastAsia"/>
          <w:sz w:val="24"/>
        </w:rPr>
        <w:t>筹备工作有序，请您</w:t>
      </w:r>
      <w:r>
        <w:rPr>
          <w:rFonts w:ascii="楷体_GB2312" w:eastAsia="楷体_GB2312" w:hAnsi="楷体_GB2312" w:hint="eastAsia"/>
          <w:bCs/>
          <w:sz w:val="24"/>
        </w:rPr>
        <w:t>于201</w:t>
      </w:r>
      <w:r w:rsidR="00B51B74">
        <w:rPr>
          <w:rFonts w:ascii="楷体_GB2312" w:eastAsia="楷体_GB2312" w:hAnsi="楷体_GB2312" w:hint="eastAsia"/>
          <w:bCs/>
          <w:sz w:val="24"/>
        </w:rPr>
        <w:t>4</w:t>
      </w:r>
      <w:r>
        <w:rPr>
          <w:rFonts w:ascii="楷体_GB2312" w:eastAsia="楷体_GB2312" w:hAnsi="楷体_GB2312" w:hint="eastAsia"/>
          <w:bCs/>
          <w:sz w:val="24"/>
        </w:rPr>
        <w:t>年</w:t>
      </w:r>
      <w:r w:rsidR="00B0502B">
        <w:rPr>
          <w:rFonts w:ascii="楷体_GB2312" w:eastAsia="楷体_GB2312" w:hAnsi="楷体_GB2312" w:hint="eastAsia"/>
          <w:bCs/>
          <w:sz w:val="24"/>
        </w:rPr>
        <w:t>9</w:t>
      </w:r>
      <w:r>
        <w:rPr>
          <w:rFonts w:ascii="楷体_GB2312" w:eastAsia="楷体_GB2312" w:hAnsi="楷体_GB2312" w:hint="eastAsia"/>
          <w:bCs/>
          <w:sz w:val="24"/>
        </w:rPr>
        <w:t>月</w:t>
      </w:r>
      <w:r w:rsidR="00B51B74">
        <w:rPr>
          <w:rFonts w:ascii="楷体_GB2312" w:eastAsia="楷体_GB2312" w:hAnsi="楷体_GB2312" w:hint="eastAsia"/>
          <w:bCs/>
          <w:sz w:val="24"/>
        </w:rPr>
        <w:t>30</w:t>
      </w:r>
      <w:r>
        <w:rPr>
          <w:rFonts w:ascii="楷体_GB2312" w:eastAsia="楷体_GB2312" w:hAnsi="楷体_GB2312" w:hint="eastAsia"/>
          <w:bCs/>
          <w:sz w:val="24"/>
        </w:rPr>
        <w:t>日前以电子邮件的方式反馈参会回执表</w:t>
      </w:r>
      <w:r>
        <w:rPr>
          <w:rFonts w:ascii="楷体_GB2312" w:eastAsia="楷体_GB2312" w:hAnsi="楷体_GB2312" w:hint="eastAsia"/>
          <w:sz w:val="24"/>
        </w:rPr>
        <w:t>。</w:t>
      </w:r>
    </w:p>
    <w:p w:rsidR="005909A7" w:rsidRDefault="005909A7" w:rsidP="005909A7">
      <w:pPr>
        <w:widowControl/>
        <w:snapToGrid w:val="0"/>
        <w:spacing w:line="400" w:lineRule="atLeast"/>
        <w:ind w:firstLineChars="200" w:firstLine="480"/>
        <w:rPr>
          <w:rFonts w:ascii="楷体_GB2312" w:eastAsia="楷体_GB2312" w:hAnsi="楷体_GB2312"/>
          <w:sz w:val="24"/>
        </w:rPr>
      </w:pPr>
    </w:p>
    <w:p w:rsidR="005909A7" w:rsidRDefault="005909A7" w:rsidP="005909A7">
      <w:pPr>
        <w:widowControl/>
        <w:snapToGrid w:val="0"/>
        <w:spacing w:line="400" w:lineRule="atLeast"/>
        <w:jc w:val="right"/>
        <w:rPr>
          <w:rFonts w:ascii="楷体_GB2312" w:eastAsia="楷体_GB2312" w:hAnsi="楷体_GB2312"/>
          <w:sz w:val="24"/>
        </w:rPr>
      </w:pPr>
    </w:p>
    <w:p w:rsidR="005909A7" w:rsidRDefault="005909A7" w:rsidP="005909A7">
      <w:pPr>
        <w:widowControl/>
        <w:snapToGrid w:val="0"/>
        <w:spacing w:line="400" w:lineRule="atLeast"/>
        <w:jc w:val="left"/>
        <w:rPr>
          <w:rFonts w:ascii="楷体_GB2312" w:eastAsia="楷体_GB2312" w:hAnsi="楷体_GB2312"/>
          <w:sz w:val="24"/>
        </w:rPr>
      </w:pPr>
      <w:r>
        <w:rPr>
          <w:rFonts w:ascii="楷体_GB2312" w:eastAsia="楷体_GB2312" w:hAnsi="楷体_GB2312" w:hint="eastAsia"/>
          <w:sz w:val="24"/>
        </w:rPr>
        <w:t xml:space="preserve">                                      首都经济贸易大学财政税务学院</w:t>
      </w:r>
    </w:p>
    <w:p w:rsidR="005909A7" w:rsidRDefault="005909A7" w:rsidP="005909A7">
      <w:pPr>
        <w:widowControl/>
        <w:snapToGrid w:val="0"/>
        <w:spacing w:line="400" w:lineRule="atLeast"/>
        <w:jc w:val="right"/>
        <w:rPr>
          <w:rFonts w:ascii="楷体_GB2312" w:eastAsia="楷体_GB2312" w:hAnsi="楷体_GB2312"/>
          <w:sz w:val="24"/>
        </w:rPr>
      </w:pPr>
      <w:r>
        <w:rPr>
          <w:rFonts w:ascii="楷体_GB2312" w:eastAsia="楷体_GB2312" w:hAnsi="楷体_GB2312" w:hint="eastAsia"/>
          <w:sz w:val="24"/>
        </w:rPr>
        <w:t>第</w:t>
      </w:r>
      <w:r w:rsidR="00B545C7">
        <w:rPr>
          <w:rFonts w:ascii="楷体_GB2312" w:eastAsia="楷体_GB2312" w:hAnsi="楷体_GB2312" w:hint="eastAsia"/>
          <w:sz w:val="24"/>
        </w:rPr>
        <w:t>四</w:t>
      </w:r>
      <w:r>
        <w:rPr>
          <w:rFonts w:ascii="楷体_GB2312" w:eastAsia="楷体_GB2312" w:hAnsi="楷体_GB2312" w:hint="eastAsia"/>
          <w:sz w:val="24"/>
        </w:rPr>
        <w:t>届资产评估新发展国际</w:t>
      </w:r>
      <w:r w:rsidR="00EC5FFF">
        <w:rPr>
          <w:rFonts w:ascii="楷体_GB2312" w:eastAsia="楷体_GB2312" w:hAnsi="楷体_GB2312" w:hint="eastAsia"/>
          <w:sz w:val="24"/>
        </w:rPr>
        <w:t>论坛</w:t>
      </w:r>
      <w:r>
        <w:rPr>
          <w:rFonts w:ascii="楷体_GB2312" w:eastAsia="楷体_GB2312" w:hAnsi="楷体_GB2312" w:hint="eastAsia"/>
          <w:sz w:val="24"/>
        </w:rPr>
        <w:t>筹备组</w:t>
      </w:r>
    </w:p>
    <w:p w:rsidR="005909A7" w:rsidRDefault="005909A7" w:rsidP="005909A7">
      <w:pPr>
        <w:jc w:val="center"/>
        <w:rPr>
          <w:rFonts w:ascii="楷体_GB2312" w:eastAsia="楷体_GB2312" w:hAnsi="楷体_GB2312"/>
          <w:sz w:val="24"/>
        </w:rPr>
      </w:pPr>
      <w:r>
        <w:rPr>
          <w:rFonts w:ascii="楷体_GB2312" w:eastAsia="楷体_GB2312" w:hAnsi="楷体_GB2312" w:hint="eastAsia"/>
          <w:sz w:val="24"/>
        </w:rPr>
        <w:t xml:space="preserve">                               二零一四年六月二十日</w:t>
      </w:r>
    </w:p>
    <w:p w:rsidR="00D6518F" w:rsidRDefault="00D6518F">
      <w:pPr>
        <w:widowControl/>
        <w:jc w:val="left"/>
        <w:rPr>
          <w:rFonts w:ascii="楷体_GB2312" w:eastAsia="楷体_GB2312" w:hAnsi="楷体_GB2312"/>
          <w:sz w:val="24"/>
        </w:rPr>
      </w:pPr>
    </w:p>
    <w:p w:rsidR="00B545C7" w:rsidRDefault="00B545C7">
      <w:pPr>
        <w:widowControl/>
        <w:jc w:val="left"/>
        <w:rPr>
          <w:rFonts w:ascii="楷体_GB2312" w:eastAsia="楷体_GB2312" w:hAnsi="楷体_GB2312"/>
          <w:sz w:val="24"/>
        </w:rPr>
      </w:pPr>
    </w:p>
    <w:p w:rsidR="00D6518F" w:rsidRDefault="00D6518F">
      <w:pPr>
        <w:widowControl/>
        <w:jc w:val="left"/>
        <w:rPr>
          <w:rFonts w:ascii="楷体_GB2312" w:eastAsia="楷体_GB2312" w:hAnsi="楷体_GB2312"/>
          <w:sz w:val="24"/>
        </w:rPr>
      </w:pPr>
    </w:p>
    <w:p w:rsidR="00356FD0" w:rsidRDefault="00356FD0" w:rsidP="00356FD0">
      <w:pPr>
        <w:widowControl/>
        <w:snapToGrid w:val="0"/>
        <w:spacing w:line="400" w:lineRule="atLeast"/>
        <w:jc w:val="left"/>
        <w:rPr>
          <w:rFonts w:ascii="楷体_GB2312" w:eastAsia="楷体_GB2312" w:hAnsi="楷体_GB2312"/>
          <w:b/>
          <w:sz w:val="32"/>
          <w:szCs w:val="32"/>
        </w:rPr>
      </w:pPr>
      <w:r>
        <w:rPr>
          <w:rFonts w:ascii="楷体_GB2312" w:eastAsia="楷体_GB2312" w:hAnsi="楷体_GB2312" w:hint="eastAsia"/>
          <w:b/>
          <w:sz w:val="32"/>
          <w:szCs w:val="32"/>
        </w:rPr>
        <w:t>附件：</w:t>
      </w:r>
    </w:p>
    <w:p w:rsidR="00356FD0" w:rsidRDefault="00356FD0" w:rsidP="00356FD0">
      <w:pPr>
        <w:widowControl/>
        <w:snapToGrid w:val="0"/>
        <w:spacing w:line="360" w:lineRule="auto"/>
        <w:jc w:val="center"/>
        <w:rPr>
          <w:rFonts w:ascii="楷体_GB2312" w:eastAsia="楷体_GB2312" w:hAnsi="楷体_GB2312"/>
          <w:b/>
          <w:sz w:val="32"/>
          <w:szCs w:val="28"/>
        </w:rPr>
      </w:pPr>
      <w:r>
        <w:rPr>
          <w:rFonts w:ascii="楷体_GB2312" w:eastAsia="楷体_GB2312" w:hAnsi="楷体_GB2312" w:hint="eastAsia"/>
          <w:b/>
          <w:sz w:val="32"/>
          <w:szCs w:val="32"/>
        </w:rPr>
        <w:t>“第四届资产评估新发展国际</w:t>
      </w:r>
      <w:r w:rsidR="00EC5FFF">
        <w:rPr>
          <w:rFonts w:ascii="楷体_GB2312" w:eastAsia="楷体_GB2312" w:hAnsi="楷体_GB2312" w:hint="eastAsia"/>
          <w:b/>
          <w:sz w:val="32"/>
          <w:szCs w:val="32"/>
        </w:rPr>
        <w:t>论坛</w:t>
      </w:r>
      <w:r>
        <w:rPr>
          <w:rFonts w:ascii="楷体_GB2312" w:eastAsia="楷体_GB2312" w:hAnsi="楷体_GB2312" w:hint="eastAsia"/>
          <w:b/>
          <w:sz w:val="32"/>
          <w:szCs w:val="32"/>
        </w:rPr>
        <w:t>”参会</w:t>
      </w:r>
      <w:r>
        <w:rPr>
          <w:rFonts w:ascii="楷体_GB2312" w:eastAsia="楷体_GB2312" w:hAnsi="楷体_GB2312" w:hint="eastAsia"/>
          <w:b/>
          <w:sz w:val="32"/>
          <w:szCs w:val="28"/>
        </w:rPr>
        <w:t>回执表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57"/>
        <w:gridCol w:w="1829"/>
        <w:gridCol w:w="1212"/>
        <w:gridCol w:w="1305"/>
        <w:gridCol w:w="986"/>
        <w:gridCol w:w="1832"/>
      </w:tblGrid>
      <w:tr w:rsidR="00356FD0" w:rsidTr="00811DC8">
        <w:trPr>
          <w:trHeight w:val="600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b/>
                <w:bCs/>
                <w:color w:val="000000"/>
                <w:sz w:val="24"/>
              </w:rPr>
            </w:pPr>
            <w:r>
              <w:rPr>
                <w:rFonts w:ascii="楷体_GB2312" w:eastAsia="楷体_GB2312" w:hAnsi="楷体_GB2312"/>
                <w:b/>
                <w:bCs/>
                <w:color w:val="000000"/>
                <w:sz w:val="24"/>
              </w:rPr>
              <w:t>单位名称</w:t>
            </w:r>
          </w:p>
        </w:tc>
        <w:tc>
          <w:tcPr>
            <w:tcW w:w="7164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</w:p>
        </w:tc>
      </w:tr>
      <w:tr w:rsidR="00356FD0" w:rsidTr="00811DC8">
        <w:trPr>
          <w:trHeight w:val="600"/>
        </w:trPr>
        <w:tc>
          <w:tcPr>
            <w:tcW w:w="13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b/>
                <w:bCs/>
                <w:color w:val="000000"/>
                <w:sz w:val="24"/>
              </w:rPr>
            </w:pPr>
            <w:r>
              <w:rPr>
                <w:rFonts w:ascii="楷体_GB2312" w:eastAsia="楷体_GB2312" w:hAnsi="楷体_GB2312" w:hint="eastAsia"/>
                <w:b/>
                <w:bCs/>
                <w:color w:val="000000"/>
                <w:sz w:val="24"/>
              </w:rPr>
              <w:t>通信</w:t>
            </w:r>
            <w:r>
              <w:rPr>
                <w:rFonts w:ascii="楷体_GB2312" w:eastAsia="楷体_GB2312" w:hAnsi="楷体_GB2312"/>
                <w:b/>
                <w:bCs/>
                <w:color w:val="000000"/>
                <w:sz w:val="24"/>
              </w:rPr>
              <w:t>地址</w:t>
            </w:r>
            <w:r>
              <w:rPr>
                <w:rFonts w:ascii="楷体_GB2312" w:eastAsia="楷体_GB2312" w:hAnsi="楷体_GB2312" w:hint="eastAsia"/>
                <w:b/>
                <w:bCs/>
                <w:color w:val="000000"/>
                <w:sz w:val="24"/>
              </w:rPr>
              <w:t>和邮编</w:t>
            </w:r>
          </w:p>
        </w:tc>
        <w:tc>
          <w:tcPr>
            <w:tcW w:w="7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</w:p>
        </w:tc>
      </w:tr>
      <w:tr w:rsidR="00356FD0" w:rsidTr="00811DC8">
        <w:trPr>
          <w:trHeight w:val="600"/>
        </w:trPr>
        <w:tc>
          <w:tcPr>
            <w:tcW w:w="13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FD0" w:rsidRPr="008F2458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  <w:r w:rsidRPr="008F2458">
              <w:rPr>
                <w:rFonts w:ascii="楷体_GB2312" w:eastAsia="楷体_GB2312" w:hAnsi="楷体_GB2312"/>
                <w:bCs/>
                <w:color w:val="000000"/>
                <w:sz w:val="24"/>
              </w:rPr>
              <w:t>姓名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  <w:r>
              <w:rPr>
                <w:rFonts w:ascii="楷体_GB2312" w:eastAsia="楷体_GB2312" w:hAnsi="楷体_GB2312"/>
                <w:color w:val="000000"/>
                <w:sz w:val="24"/>
              </w:rPr>
              <w:t>性别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  <w:r>
              <w:rPr>
                <w:rFonts w:ascii="楷体_GB2312" w:eastAsia="楷体_GB2312" w:hAnsi="楷体_GB2312"/>
                <w:color w:val="000000"/>
                <w:sz w:val="24"/>
              </w:rPr>
              <w:t>年龄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</w:p>
        </w:tc>
      </w:tr>
      <w:tr w:rsidR="00356FD0" w:rsidTr="00811DC8">
        <w:trPr>
          <w:trHeight w:val="600"/>
        </w:trPr>
        <w:tc>
          <w:tcPr>
            <w:tcW w:w="13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  <w:r>
              <w:rPr>
                <w:rFonts w:ascii="楷体_GB2312" w:eastAsia="楷体_GB2312" w:hAnsi="楷体_GB2312"/>
                <w:color w:val="000000"/>
                <w:sz w:val="24"/>
              </w:rPr>
              <w:t>职称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  <w:r>
              <w:rPr>
                <w:rFonts w:ascii="楷体_GB2312" w:eastAsia="楷体_GB2312" w:hAnsi="楷体_GB2312"/>
                <w:color w:val="000000"/>
                <w:sz w:val="24"/>
              </w:rPr>
              <w:t>职务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  <w:r>
              <w:rPr>
                <w:rFonts w:ascii="楷体_GB2312" w:eastAsia="楷体_GB2312" w:hAnsi="楷体_GB2312"/>
                <w:color w:val="000000"/>
                <w:sz w:val="24"/>
              </w:rPr>
              <w:t>学位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</w:p>
        </w:tc>
      </w:tr>
      <w:tr w:rsidR="00356FD0" w:rsidTr="00811DC8">
        <w:trPr>
          <w:trHeight w:val="600"/>
        </w:trPr>
        <w:tc>
          <w:tcPr>
            <w:tcW w:w="13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  <w:r>
              <w:rPr>
                <w:rFonts w:ascii="楷体_GB2312" w:eastAsia="楷体_GB2312" w:hAnsi="楷体_GB2312"/>
                <w:color w:val="000000"/>
                <w:sz w:val="24"/>
              </w:rPr>
              <w:t>手机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  <w:r>
              <w:rPr>
                <w:rFonts w:ascii="楷体_GB2312" w:eastAsia="楷体_GB2312" w:hAnsi="楷体_GB2312"/>
                <w:color w:val="000000"/>
                <w:sz w:val="24"/>
              </w:rPr>
              <w:t>电邮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  <w:r>
              <w:rPr>
                <w:rFonts w:ascii="楷体_GB2312" w:eastAsia="楷体_GB2312" w:hAnsi="楷体_GB2312"/>
                <w:color w:val="000000"/>
                <w:sz w:val="24"/>
              </w:rPr>
              <w:t>邮编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</w:p>
        </w:tc>
      </w:tr>
      <w:tr w:rsidR="00356FD0" w:rsidTr="00811DC8">
        <w:trPr>
          <w:trHeight w:val="600"/>
        </w:trPr>
        <w:tc>
          <w:tcPr>
            <w:tcW w:w="13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b/>
                <w:bCs/>
                <w:color w:val="000000"/>
                <w:sz w:val="24"/>
              </w:rPr>
            </w:pPr>
            <w:r>
              <w:rPr>
                <w:rFonts w:ascii="楷体_GB2312" w:eastAsia="楷体_GB2312" w:hAnsi="楷体_GB2312"/>
                <w:b/>
                <w:bCs/>
                <w:color w:val="000000"/>
                <w:sz w:val="24"/>
              </w:rPr>
              <w:t>预计</w:t>
            </w:r>
            <w:r>
              <w:rPr>
                <w:rFonts w:ascii="楷体_GB2312" w:eastAsia="楷体_GB2312" w:hAnsi="楷体_GB2312" w:hint="eastAsia"/>
                <w:b/>
                <w:bCs/>
                <w:color w:val="000000"/>
                <w:sz w:val="24"/>
              </w:rPr>
              <w:t>到达时间及</w:t>
            </w:r>
            <w:r>
              <w:rPr>
                <w:rFonts w:ascii="楷体_GB2312" w:eastAsia="楷体_GB2312" w:hAnsi="楷体_GB2312"/>
                <w:b/>
                <w:bCs/>
                <w:color w:val="000000"/>
                <w:sz w:val="24"/>
              </w:rPr>
              <w:t>交通工具</w:t>
            </w:r>
          </w:p>
        </w:tc>
        <w:tc>
          <w:tcPr>
            <w:tcW w:w="7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  <w:r>
              <w:rPr>
                <w:rFonts w:ascii="楷体_GB2312" w:eastAsia="楷体_GB2312" w:hAnsi="楷体_GB2312" w:hint="eastAsia"/>
                <w:color w:val="000000"/>
                <w:sz w:val="24"/>
              </w:rPr>
              <w:t>预计到达时间：  年     月   日</w:t>
            </w:r>
          </w:p>
          <w:p w:rsidR="00356FD0" w:rsidRDefault="00356FD0" w:rsidP="00811DC8">
            <w:pPr>
              <w:widowControl/>
              <w:autoSpaceDN w:val="0"/>
              <w:spacing w:line="360" w:lineRule="auto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  <w:r>
              <w:rPr>
                <w:rFonts w:ascii="楷体_GB2312" w:eastAsia="楷体_GB2312" w:hAnsi="楷体_GB2312" w:hint="eastAsia"/>
                <w:color w:val="000000"/>
                <w:sz w:val="24"/>
              </w:rPr>
              <w:t xml:space="preserve">预计交通工作：  </w:t>
            </w:r>
            <w:r>
              <w:rPr>
                <w:rFonts w:ascii="楷体_GB2312" w:eastAsia="楷体_GB2312" w:hAnsi="楷体_GB2312"/>
                <w:color w:val="000000"/>
                <w:sz w:val="24"/>
              </w:rPr>
              <w:t>□ 飞机      □火车     □轮船     □汽车</w:t>
            </w:r>
          </w:p>
        </w:tc>
      </w:tr>
      <w:tr w:rsidR="00356FD0" w:rsidTr="00811DC8">
        <w:trPr>
          <w:trHeight w:val="600"/>
        </w:trPr>
        <w:tc>
          <w:tcPr>
            <w:tcW w:w="8521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left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  <w:r>
              <w:rPr>
                <w:rFonts w:ascii="楷体_GB2312" w:eastAsia="楷体_GB2312" w:hAnsi="楷体_GB2312" w:hint="eastAsia"/>
                <w:color w:val="000000"/>
                <w:sz w:val="24"/>
              </w:rPr>
              <w:t>注：如有随同人员，请一并填写以下信息：</w:t>
            </w:r>
          </w:p>
        </w:tc>
      </w:tr>
      <w:tr w:rsidR="00356FD0" w:rsidTr="00811DC8">
        <w:trPr>
          <w:trHeight w:val="600"/>
        </w:trPr>
        <w:tc>
          <w:tcPr>
            <w:tcW w:w="13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  <w:r>
              <w:rPr>
                <w:rFonts w:ascii="楷体_GB2312" w:eastAsia="楷体_GB2312" w:hAnsi="楷体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  <w:r>
              <w:rPr>
                <w:rFonts w:ascii="楷体_GB2312" w:eastAsia="楷体_GB2312" w:hAnsi="楷体_GB2312"/>
                <w:color w:val="000000"/>
                <w:sz w:val="24"/>
              </w:rPr>
              <w:t>性别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  <w:r>
              <w:rPr>
                <w:rFonts w:ascii="楷体_GB2312" w:eastAsia="楷体_GB2312" w:hAnsi="楷体_GB2312"/>
                <w:color w:val="000000"/>
                <w:sz w:val="24"/>
              </w:rPr>
              <w:t>年龄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</w:p>
        </w:tc>
      </w:tr>
      <w:tr w:rsidR="00356FD0" w:rsidTr="00811DC8">
        <w:trPr>
          <w:trHeight w:val="600"/>
        </w:trPr>
        <w:tc>
          <w:tcPr>
            <w:tcW w:w="13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  <w:r>
              <w:rPr>
                <w:rFonts w:ascii="楷体_GB2312" w:eastAsia="楷体_GB2312" w:hAnsi="楷体_GB2312"/>
                <w:color w:val="000000"/>
                <w:sz w:val="24"/>
              </w:rPr>
              <w:t>职称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  <w:r>
              <w:rPr>
                <w:rFonts w:ascii="楷体_GB2312" w:eastAsia="楷体_GB2312" w:hAnsi="楷体_GB2312"/>
                <w:color w:val="000000"/>
                <w:sz w:val="24"/>
              </w:rPr>
              <w:t>职务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  <w:r>
              <w:rPr>
                <w:rFonts w:ascii="楷体_GB2312" w:eastAsia="楷体_GB2312" w:hAnsi="楷体_GB2312"/>
                <w:color w:val="000000"/>
                <w:sz w:val="24"/>
              </w:rPr>
              <w:t>学位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</w:p>
        </w:tc>
      </w:tr>
      <w:tr w:rsidR="00356FD0" w:rsidTr="00811DC8">
        <w:trPr>
          <w:trHeight w:val="600"/>
        </w:trPr>
        <w:tc>
          <w:tcPr>
            <w:tcW w:w="13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  <w:r>
              <w:rPr>
                <w:rFonts w:ascii="楷体_GB2312" w:eastAsia="楷体_GB2312" w:hAnsi="楷体_GB2312"/>
                <w:color w:val="000000"/>
                <w:sz w:val="24"/>
              </w:rPr>
              <w:t>手机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  <w:r>
              <w:rPr>
                <w:rFonts w:ascii="楷体_GB2312" w:eastAsia="楷体_GB2312" w:hAnsi="楷体_GB2312"/>
                <w:color w:val="000000"/>
                <w:sz w:val="24"/>
              </w:rPr>
              <w:t>电邮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  <w:r>
              <w:rPr>
                <w:rFonts w:ascii="楷体_GB2312" w:eastAsia="楷体_GB2312" w:hAnsi="楷体_GB2312"/>
                <w:color w:val="000000"/>
                <w:sz w:val="24"/>
              </w:rPr>
              <w:t>邮编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</w:p>
        </w:tc>
      </w:tr>
      <w:tr w:rsidR="00356FD0" w:rsidTr="00811DC8">
        <w:trPr>
          <w:trHeight w:val="600"/>
        </w:trPr>
        <w:tc>
          <w:tcPr>
            <w:tcW w:w="13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b/>
                <w:bCs/>
                <w:color w:val="000000"/>
                <w:sz w:val="24"/>
              </w:rPr>
            </w:pPr>
            <w:r>
              <w:rPr>
                <w:rFonts w:ascii="楷体_GB2312" w:eastAsia="楷体_GB2312" w:hAnsi="楷体_GB2312" w:hint="eastAsia"/>
                <w:b/>
                <w:bCs/>
                <w:color w:val="000000"/>
                <w:sz w:val="24"/>
              </w:rPr>
              <w:t>通信</w:t>
            </w:r>
            <w:r>
              <w:rPr>
                <w:rFonts w:ascii="楷体_GB2312" w:eastAsia="楷体_GB2312" w:hAnsi="楷体_GB2312"/>
                <w:b/>
                <w:bCs/>
                <w:color w:val="000000"/>
                <w:sz w:val="24"/>
              </w:rPr>
              <w:t>地址</w:t>
            </w:r>
            <w:r>
              <w:rPr>
                <w:rFonts w:ascii="楷体_GB2312" w:eastAsia="楷体_GB2312" w:hAnsi="楷体_GB2312" w:hint="eastAsia"/>
                <w:b/>
                <w:bCs/>
                <w:color w:val="000000"/>
                <w:sz w:val="24"/>
              </w:rPr>
              <w:t>和邮编</w:t>
            </w:r>
          </w:p>
        </w:tc>
        <w:tc>
          <w:tcPr>
            <w:tcW w:w="7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</w:p>
        </w:tc>
      </w:tr>
      <w:tr w:rsidR="00356FD0" w:rsidTr="00811DC8">
        <w:trPr>
          <w:trHeight w:val="600"/>
        </w:trPr>
        <w:tc>
          <w:tcPr>
            <w:tcW w:w="13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b/>
                <w:bCs/>
                <w:color w:val="000000"/>
                <w:sz w:val="24"/>
              </w:rPr>
            </w:pPr>
            <w:r>
              <w:rPr>
                <w:rFonts w:ascii="楷体_GB2312" w:eastAsia="楷体_GB2312" w:hAnsi="楷体_GB2312" w:hint="eastAsia"/>
                <w:b/>
                <w:bCs/>
                <w:color w:val="000000"/>
                <w:sz w:val="24"/>
              </w:rPr>
              <w:t>备注</w:t>
            </w:r>
          </w:p>
        </w:tc>
        <w:tc>
          <w:tcPr>
            <w:tcW w:w="7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56FD0" w:rsidRDefault="00356FD0" w:rsidP="00811DC8">
            <w:pPr>
              <w:widowControl/>
              <w:autoSpaceDN w:val="0"/>
              <w:spacing w:line="360" w:lineRule="auto"/>
              <w:jc w:val="center"/>
              <w:textAlignment w:val="center"/>
              <w:rPr>
                <w:rFonts w:ascii="楷体_GB2312" w:eastAsia="楷体_GB2312" w:hAnsi="楷体_GB2312"/>
                <w:color w:val="000000"/>
                <w:sz w:val="24"/>
              </w:rPr>
            </w:pPr>
          </w:p>
        </w:tc>
      </w:tr>
    </w:tbl>
    <w:p w:rsidR="00356FD0" w:rsidRDefault="00356FD0" w:rsidP="00356FD0"/>
    <w:p w:rsidR="00356FD0" w:rsidRDefault="00356FD0" w:rsidP="00356FD0">
      <w:pPr>
        <w:widowControl/>
        <w:snapToGrid w:val="0"/>
        <w:spacing w:line="400" w:lineRule="atLeast"/>
        <w:ind w:firstLine="480"/>
        <w:rPr>
          <w:rFonts w:ascii="楷体_GB2312" w:eastAsia="楷体_GB2312" w:hAnsi="楷体_GB2312"/>
          <w:sz w:val="24"/>
        </w:rPr>
      </w:pPr>
      <w:r>
        <w:rPr>
          <w:rFonts w:ascii="楷体_GB2312" w:eastAsia="楷体_GB2312" w:hAnsi="楷体_GB2312" w:hint="eastAsia"/>
          <w:sz w:val="24"/>
        </w:rPr>
        <w:t>参会回执表</w:t>
      </w:r>
      <w:r>
        <w:rPr>
          <w:rFonts w:ascii="楷体_GB2312" w:eastAsia="楷体_GB2312" w:hAnsi="楷体_GB2312" w:hint="eastAsia"/>
          <w:bCs/>
          <w:sz w:val="24"/>
        </w:rPr>
        <w:t>请于2014年</w:t>
      </w:r>
      <w:r w:rsidR="004F7B2A">
        <w:rPr>
          <w:rFonts w:ascii="楷体_GB2312" w:eastAsia="楷体_GB2312" w:hAnsi="楷体_GB2312" w:hint="eastAsia"/>
          <w:bCs/>
          <w:sz w:val="24"/>
        </w:rPr>
        <w:t>9</w:t>
      </w:r>
      <w:r>
        <w:rPr>
          <w:rFonts w:ascii="楷体_GB2312" w:eastAsia="楷体_GB2312" w:hAnsi="楷体_GB2312" w:hint="eastAsia"/>
          <w:bCs/>
          <w:sz w:val="24"/>
        </w:rPr>
        <w:t>月30日前以电子邮件的方式发送至</w:t>
      </w:r>
      <w:r w:rsidR="00EC5FFF">
        <w:rPr>
          <w:rFonts w:ascii="楷体_GB2312" w:eastAsia="楷体_GB2312" w:hAnsi="楷体_GB2312" w:hint="eastAsia"/>
          <w:bCs/>
          <w:sz w:val="24"/>
        </w:rPr>
        <w:t>论坛</w:t>
      </w:r>
      <w:r>
        <w:rPr>
          <w:rFonts w:ascii="楷体_GB2312" w:eastAsia="楷体_GB2312" w:hAnsi="楷体_GB2312" w:hint="eastAsia"/>
          <w:bCs/>
          <w:sz w:val="24"/>
        </w:rPr>
        <w:t>组委会邮箱</w:t>
      </w:r>
      <w:r>
        <w:rPr>
          <w:rFonts w:ascii="楷体_GB2312" w:eastAsia="楷体_GB2312" w:hAnsi="楷体_GB2312" w:hint="eastAsia"/>
          <w:sz w:val="24"/>
        </w:rPr>
        <w:t>：</w:t>
      </w:r>
      <w:hyperlink r:id="rId9" w:history="1">
        <w:r w:rsidR="004F7B2A" w:rsidRPr="003F35DF">
          <w:rPr>
            <w:rStyle w:val="a5"/>
            <w:rFonts w:ascii="楷体_GB2312" w:eastAsia="楷体_GB2312" w:hAnsi="楷体_GB2312" w:hint="eastAsia"/>
            <w:sz w:val="24"/>
          </w:rPr>
          <w:t>IVforum2014@163.com</w:t>
        </w:r>
      </w:hyperlink>
      <w:r>
        <w:rPr>
          <w:rFonts w:ascii="楷体_GB2312" w:eastAsia="楷体_GB2312" w:hAnsi="楷体_GB2312" w:hint="eastAsia"/>
          <w:sz w:val="24"/>
        </w:rPr>
        <w:t>。</w:t>
      </w:r>
    </w:p>
    <w:p w:rsidR="005D7C63" w:rsidRPr="00D6518F" w:rsidRDefault="005D7C63" w:rsidP="00E9174B">
      <w:pPr>
        <w:pStyle w:val="a3"/>
        <w:widowControl/>
        <w:spacing w:line="400" w:lineRule="atLeast"/>
        <w:ind w:firstLineChars="0" w:firstLine="0"/>
        <w:rPr>
          <w:rFonts w:ascii="楷体_GB2312" w:eastAsia="楷体_GB2312" w:hAnsi="楷体_GB2312"/>
        </w:rPr>
      </w:pPr>
    </w:p>
    <w:sectPr w:rsidR="005D7C63" w:rsidRPr="00D6518F" w:rsidSect="005D7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B0E" w:rsidRDefault="007C4B0E" w:rsidP="007C4B0E">
      <w:r>
        <w:separator/>
      </w:r>
    </w:p>
  </w:endnote>
  <w:endnote w:type="continuationSeparator" w:id="0">
    <w:p w:rsidR="007C4B0E" w:rsidRDefault="007C4B0E" w:rsidP="007C4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2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B0E" w:rsidRDefault="007C4B0E" w:rsidP="007C4B0E">
      <w:r>
        <w:separator/>
      </w:r>
    </w:p>
  </w:footnote>
  <w:footnote w:type="continuationSeparator" w:id="0">
    <w:p w:rsidR="007C4B0E" w:rsidRDefault="007C4B0E" w:rsidP="007C4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E0C49"/>
    <w:multiLevelType w:val="hybridMultilevel"/>
    <w:tmpl w:val="EA98708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1E3D3496"/>
    <w:multiLevelType w:val="hybridMultilevel"/>
    <w:tmpl w:val="2800E6B2"/>
    <w:lvl w:ilvl="0" w:tplc="DEFC19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44C4034"/>
    <w:multiLevelType w:val="hybridMultilevel"/>
    <w:tmpl w:val="5E4038EC"/>
    <w:lvl w:ilvl="0" w:tplc="D700A73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27BCD298">
      <w:start w:val="1"/>
      <w:numFmt w:val="decimal"/>
      <w:lvlText w:val="%2."/>
      <w:lvlJc w:val="left"/>
      <w:pPr>
        <w:ind w:left="780" w:hanging="360"/>
      </w:pPr>
      <w:rPr>
        <w:rFonts w:ascii="F2 Bold" w:hAnsi="F2 Bold" w:cs="F2 Bold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E33864"/>
    <w:multiLevelType w:val="hybridMultilevel"/>
    <w:tmpl w:val="DDFA4BFC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4403F2D"/>
    <w:multiLevelType w:val="hybridMultilevel"/>
    <w:tmpl w:val="DF8A62DE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64736344"/>
    <w:multiLevelType w:val="hybridMultilevel"/>
    <w:tmpl w:val="9918935A"/>
    <w:lvl w:ilvl="0" w:tplc="64B26B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1F92"/>
    <w:rsid w:val="000207A2"/>
    <w:rsid w:val="002551EF"/>
    <w:rsid w:val="00286668"/>
    <w:rsid w:val="002D4010"/>
    <w:rsid w:val="00356FD0"/>
    <w:rsid w:val="00375A9F"/>
    <w:rsid w:val="003B77BB"/>
    <w:rsid w:val="003C1B74"/>
    <w:rsid w:val="00460D5D"/>
    <w:rsid w:val="0047105A"/>
    <w:rsid w:val="004B7D9E"/>
    <w:rsid w:val="004F7B2A"/>
    <w:rsid w:val="00516189"/>
    <w:rsid w:val="0053166E"/>
    <w:rsid w:val="005909A7"/>
    <w:rsid w:val="005D7C63"/>
    <w:rsid w:val="006073FE"/>
    <w:rsid w:val="00615FF6"/>
    <w:rsid w:val="006B3AA3"/>
    <w:rsid w:val="00710470"/>
    <w:rsid w:val="007127E0"/>
    <w:rsid w:val="007C4B0E"/>
    <w:rsid w:val="007D1141"/>
    <w:rsid w:val="008A1F92"/>
    <w:rsid w:val="00922114"/>
    <w:rsid w:val="00925AD5"/>
    <w:rsid w:val="00B0502B"/>
    <w:rsid w:val="00B47D89"/>
    <w:rsid w:val="00B51B74"/>
    <w:rsid w:val="00B545C7"/>
    <w:rsid w:val="00BD6454"/>
    <w:rsid w:val="00C14B64"/>
    <w:rsid w:val="00C82DB1"/>
    <w:rsid w:val="00CA20C9"/>
    <w:rsid w:val="00CC2BDD"/>
    <w:rsid w:val="00D107EB"/>
    <w:rsid w:val="00D306A9"/>
    <w:rsid w:val="00D6518F"/>
    <w:rsid w:val="00E00BAF"/>
    <w:rsid w:val="00E344C1"/>
    <w:rsid w:val="00E9174B"/>
    <w:rsid w:val="00EA3C7F"/>
    <w:rsid w:val="00EB513B"/>
    <w:rsid w:val="00EC5FFF"/>
    <w:rsid w:val="00EF1BF7"/>
    <w:rsid w:val="00FC4C27"/>
    <w:rsid w:val="00FD6973"/>
    <w:rsid w:val="00FF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1E85083A-1D73-4815-A44D-B89A193A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F92"/>
    <w:pPr>
      <w:widowControl w:val="0"/>
      <w:jc w:val="both"/>
    </w:pPr>
    <w:rPr>
      <w:rFonts w:ascii="Times New Roman" w:eastAsia="宋体" w:hAnsi="Times New Roman" w:cs="Times New Roman"/>
      <w:szCs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8A1F92"/>
    <w:pPr>
      <w:ind w:firstLineChars="200" w:firstLine="480"/>
    </w:pPr>
    <w:rPr>
      <w:sz w:val="24"/>
    </w:rPr>
  </w:style>
  <w:style w:type="character" w:customStyle="1" w:styleId="Char">
    <w:name w:val="正文文本缩进 Char"/>
    <w:basedOn w:val="a0"/>
    <w:link w:val="a3"/>
    <w:rsid w:val="008A1F92"/>
    <w:rPr>
      <w:rFonts w:ascii="Times New Roman" w:eastAsia="宋体" w:hAnsi="Times New Roman" w:cs="Times New Roman"/>
      <w:sz w:val="24"/>
      <w:szCs w:val="21"/>
      <w:lang w:bidi="he-IL"/>
    </w:rPr>
  </w:style>
  <w:style w:type="paragraph" w:styleId="a4">
    <w:name w:val="List Paragraph"/>
    <w:basedOn w:val="a"/>
    <w:uiPriority w:val="34"/>
    <w:qFormat/>
    <w:rsid w:val="008A1F92"/>
    <w:pPr>
      <w:ind w:firstLineChars="200" w:firstLine="420"/>
    </w:pPr>
    <w:rPr>
      <w:rFonts w:ascii="Calibri" w:hAnsi="Calibri"/>
      <w:szCs w:val="22"/>
      <w:lang w:bidi="ar-SA"/>
    </w:rPr>
  </w:style>
  <w:style w:type="character" w:styleId="a5">
    <w:name w:val="Hyperlink"/>
    <w:basedOn w:val="a0"/>
    <w:rsid w:val="00356FD0"/>
    <w:rPr>
      <w:color w:val="0000FF"/>
      <w:u w:val="single"/>
    </w:rPr>
  </w:style>
  <w:style w:type="paragraph" w:styleId="a6">
    <w:name w:val="header"/>
    <w:basedOn w:val="a"/>
    <w:link w:val="Char0"/>
    <w:uiPriority w:val="99"/>
    <w:unhideWhenUsed/>
    <w:rsid w:val="007C4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C4B0E"/>
    <w:rPr>
      <w:rFonts w:ascii="Times New Roman" w:eastAsia="宋体" w:hAnsi="Times New Roman" w:cs="Times New Roman"/>
      <w:sz w:val="18"/>
      <w:szCs w:val="18"/>
      <w:lang w:bidi="he-IL"/>
    </w:rPr>
  </w:style>
  <w:style w:type="paragraph" w:styleId="a7">
    <w:name w:val="footer"/>
    <w:basedOn w:val="a"/>
    <w:link w:val="Char1"/>
    <w:uiPriority w:val="99"/>
    <w:unhideWhenUsed/>
    <w:rsid w:val="007C4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C4B0E"/>
    <w:rPr>
      <w:rFonts w:ascii="Times New Roman" w:eastAsia="宋体" w:hAnsi="Times New Roman" w:cs="Times New Roman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forum2014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Vforum2014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FF0BC8-1B1E-45F5-90C4-2A1C97DFB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webuser</dc:creator>
  <cp:lastModifiedBy>Luke Ma</cp:lastModifiedBy>
  <cp:revision>57</cp:revision>
  <dcterms:created xsi:type="dcterms:W3CDTF">2014-06-24T00:22:00Z</dcterms:created>
  <dcterms:modified xsi:type="dcterms:W3CDTF">2014-09-03T09:07:00Z</dcterms:modified>
</cp:coreProperties>
</file>